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6E9" w:rsidRPr="0015483B" w:rsidRDefault="00E87FD6" w:rsidP="007D2FC4">
      <w:pPr>
        <w:ind w:left="105" w:right="105"/>
        <w:rPr>
          <w:rFonts w:asciiTheme="majorBidi" w:hAnsiTheme="majorBidi" w:cstheme="majorBidi"/>
          <w:b/>
          <w:sz w:val="18"/>
        </w:rPr>
      </w:pPr>
      <w:r w:rsidRPr="0015483B">
        <w:rPr>
          <w:rFonts w:asciiTheme="majorBidi" w:hAnsi="ＭＳ 明朝" w:cstheme="majorBidi" w:hint="eastAsia"/>
          <w:b/>
          <w:sz w:val="18"/>
        </w:rPr>
        <w:t>ヒト腸管系乳酸菌が生</w:t>
      </w:r>
      <w:r w:rsidR="00E426E9" w:rsidRPr="0015483B">
        <w:rPr>
          <w:rFonts w:asciiTheme="majorBidi" w:hAnsi="ＭＳ 明朝" w:cstheme="majorBidi"/>
          <w:b/>
          <w:sz w:val="18"/>
        </w:rPr>
        <w:t>産するバクテリオシンの特性解析</w:t>
      </w:r>
    </w:p>
    <w:p w:rsidR="00E426E9" w:rsidRPr="00DE1B9C" w:rsidRDefault="00E426E9" w:rsidP="007D2FC4">
      <w:pPr>
        <w:ind w:left="105" w:right="105"/>
        <w:rPr>
          <w:rFonts w:asciiTheme="majorBidi" w:hAnsiTheme="majorBidi" w:cstheme="majorBidi"/>
          <w:sz w:val="18"/>
        </w:rPr>
      </w:pPr>
      <w:r w:rsidRPr="00461DCD">
        <w:rPr>
          <w:rFonts w:asciiTheme="minorEastAsia" w:eastAsiaTheme="minorEastAsia" w:hAnsiTheme="minorEastAsia" w:cstheme="majorBidi"/>
          <w:sz w:val="18"/>
        </w:rPr>
        <w:t>○</w:t>
      </w:r>
      <w:r w:rsidRPr="00DE1B9C">
        <w:rPr>
          <w:rFonts w:asciiTheme="majorBidi" w:hAnsi="ＭＳ 明朝" w:cstheme="majorBidi"/>
          <w:sz w:val="18"/>
        </w:rPr>
        <w:t>高橋涼子</w:t>
      </w:r>
      <w:r w:rsidRPr="00DE1B9C">
        <w:rPr>
          <w:rFonts w:asciiTheme="majorBidi" w:hAnsiTheme="majorBidi" w:cstheme="majorBidi"/>
          <w:sz w:val="18"/>
          <w:vertAlign w:val="superscript"/>
        </w:rPr>
        <w:t>1</w:t>
      </w:r>
      <w:r w:rsidRPr="00DE1B9C">
        <w:rPr>
          <w:rFonts w:asciiTheme="majorBidi" w:hAnsi="ＭＳ 明朝" w:cstheme="majorBidi"/>
          <w:b/>
          <w:color w:val="FF0000"/>
          <w:sz w:val="18"/>
        </w:rPr>
        <w:t>☆</w:t>
      </w:r>
      <w:r w:rsidRPr="00DE1B9C">
        <w:rPr>
          <w:rFonts w:asciiTheme="majorBidi" w:hAnsi="ＭＳ 明朝" w:cstheme="majorBidi"/>
          <w:sz w:val="18"/>
        </w:rPr>
        <w:t>、川井</w:t>
      </w:r>
      <w:r w:rsidR="00704FA7">
        <w:rPr>
          <w:rFonts w:asciiTheme="majorBidi" w:hAnsi="ＭＳ 明朝" w:cstheme="majorBidi" w:hint="eastAsia"/>
          <w:sz w:val="18"/>
        </w:rPr>
        <w:t xml:space="preserve"> </w:t>
      </w:r>
      <w:r w:rsidRPr="00DE1B9C">
        <w:rPr>
          <w:rFonts w:asciiTheme="majorBidi" w:hAnsi="ＭＳ 明朝" w:cstheme="majorBidi"/>
          <w:sz w:val="18"/>
        </w:rPr>
        <w:t>泰</w:t>
      </w:r>
      <w:r w:rsidRPr="00DE1B9C">
        <w:rPr>
          <w:rFonts w:asciiTheme="majorBidi" w:hAnsiTheme="majorBidi" w:cstheme="majorBidi"/>
          <w:sz w:val="18"/>
          <w:vertAlign w:val="superscript"/>
        </w:rPr>
        <w:t>1</w:t>
      </w:r>
      <w:r w:rsidRPr="00DE1B9C">
        <w:rPr>
          <w:rFonts w:asciiTheme="majorBidi" w:hAnsi="ＭＳ 明朝" w:cstheme="majorBidi"/>
          <w:sz w:val="18"/>
        </w:rPr>
        <w:t>、北澤春樹</w:t>
      </w:r>
      <w:r w:rsidRPr="00DE1B9C">
        <w:rPr>
          <w:rFonts w:asciiTheme="majorBidi" w:hAnsiTheme="majorBidi" w:cstheme="majorBidi"/>
          <w:sz w:val="18"/>
          <w:vertAlign w:val="superscript"/>
        </w:rPr>
        <w:t>1</w:t>
      </w:r>
      <w:r w:rsidRPr="00DE1B9C">
        <w:rPr>
          <w:rFonts w:asciiTheme="majorBidi" w:hAnsi="ＭＳ 明朝" w:cstheme="majorBidi"/>
          <w:sz w:val="18"/>
        </w:rPr>
        <w:t>、伊藤喜之</w:t>
      </w:r>
      <w:r w:rsidRPr="00DE1B9C">
        <w:rPr>
          <w:rFonts w:asciiTheme="majorBidi" w:hAnsiTheme="majorBidi" w:cstheme="majorBidi"/>
          <w:sz w:val="18"/>
          <w:vertAlign w:val="superscript"/>
        </w:rPr>
        <w:t>2</w:t>
      </w:r>
      <w:r w:rsidRPr="00DE1B9C">
        <w:rPr>
          <w:rFonts w:asciiTheme="majorBidi" w:hAnsi="ＭＳ 明朝" w:cstheme="majorBidi"/>
          <w:sz w:val="18"/>
        </w:rPr>
        <w:t>、</w:t>
      </w:r>
    </w:p>
    <w:p w:rsidR="00E426E9" w:rsidRPr="00DE1B9C" w:rsidRDefault="00E426E9" w:rsidP="007D2FC4">
      <w:pPr>
        <w:ind w:left="105" w:right="105"/>
        <w:rPr>
          <w:rFonts w:asciiTheme="majorBidi" w:hAnsiTheme="majorBidi" w:cstheme="majorBidi"/>
          <w:sz w:val="18"/>
        </w:rPr>
      </w:pPr>
      <w:r w:rsidRPr="00DE1B9C">
        <w:rPr>
          <w:rFonts w:asciiTheme="majorBidi" w:hAnsi="ＭＳ 明朝" w:cstheme="majorBidi"/>
          <w:sz w:val="18"/>
        </w:rPr>
        <w:t xml:space="preserve">　木村勝紀</w:t>
      </w:r>
      <w:r w:rsidRPr="00DE1B9C">
        <w:rPr>
          <w:rFonts w:asciiTheme="majorBidi" w:hAnsiTheme="majorBidi" w:cstheme="majorBidi"/>
          <w:sz w:val="18"/>
          <w:vertAlign w:val="superscript"/>
        </w:rPr>
        <w:t>2</w:t>
      </w:r>
      <w:r w:rsidRPr="00DE1B9C">
        <w:rPr>
          <w:rFonts w:asciiTheme="majorBidi" w:hAnsi="ＭＳ 明朝" w:cstheme="majorBidi"/>
          <w:sz w:val="18"/>
        </w:rPr>
        <w:t>、竹友直生</w:t>
      </w:r>
      <w:r w:rsidRPr="00DE1B9C">
        <w:rPr>
          <w:rFonts w:asciiTheme="majorBidi" w:hAnsiTheme="majorBidi" w:cstheme="majorBidi"/>
          <w:sz w:val="18"/>
          <w:vertAlign w:val="superscript"/>
        </w:rPr>
        <w:t>2</w:t>
      </w:r>
      <w:r w:rsidRPr="00DE1B9C">
        <w:rPr>
          <w:rFonts w:asciiTheme="majorBidi" w:hAnsi="ＭＳ 明朝" w:cstheme="majorBidi"/>
          <w:sz w:val="18"/>
        </w:rPr>
        <w:t>、齋藤忠夫</w:t>
      </w:r>
      <w:r w:rsidRPr="000B6B77">
        <w:rPr>
          <w:rFonts w:hint="eastAsia"/>
          <w:sz w:val="18"/>
          <w:vertAlign w:val="superscript"/>
        </w:rPr>
        <w:t>1</w:t>
      </w:r>
      <w:r w:rsidRPr="0066439E">
        <w:rPr>
          <w:sz w:val="18"/>
        </w:rPr>
        <w:t>*</w:t>
      </w:r>
    </w:p>
    <w:p w:rsidR="00E426E9" w:rsidRPr="00DE1B9C" w:rsidRDefault="001229B7" w:rsidP="007D2FC4">
      <w:pPr>
        <w:ind w:left="105" w:right="105"/>
        <w:rPr>
          <w:rFonts w:asciiTheme="majorBidi" w:hAnsiTheme="majorBidi" w:cstheme="majorBidi"/>
          <w:sz w:val="18"/>
        </w:rPr>
      </w:pPr>
      <w:r w:rsidRPr="001229B7">
        <w:rPr>
          <w:rFonts w:asciiTheme="majorBidi" w:hAnsiTheme="majorBidi" w:cstheme="majorBidi"/>
          <w:b/>
          <w:noProof/>
          <w:sz w:val="18"/>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4" o:spid="_x0000_s1026" type="#_x0000_t62" style="position:absolute;left:0;text-align:left;margin-left:268.05pt;margin-top:.9pt;width:270pt;height:155.25pt;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" adj="-7940,-967" filled="f" fillcolor="red" strokecolor="red" strokeweight="1.5pt">
            <v:shadow opacity="22938f" offset="0"/>
            <v:textbox style="mso-next-textbox:#AutoShape 24" inset=",7.2pt,,7.2pt">
              <w:txbxContent>
                <w:p w:rsidR="00F86C5F" w:rsidRPr="00B676F0" w:rsidRDefault="00F86C5F" w:rsidP="00805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left="105" w:right="105"/>
                    <w:rPr>
                      <w:rFonts w:ascii="Courier" w:hAnsi="Courier" w:cs="Courier"/>
                      <w:color w:val="FF0000"/>
                      <w:kern w:val="0"/>
                      <w:sz w:val="18"/>
                      <w:szCs w:val="18"/>
                    </w:rPr>
                  </w:pPr>
                  <w:r w:rsidRPr="00B676F0">
                    <w:rPr>
                      <w:rFonts w:ascii="Courier" w:hAnsi="Courier" w:cs="Courier" w:hint="eastAsia"/>
                      <w:color w:val="FF0000"/>
                      <w:kern w:val="0"/>
                      <w:sz w:val="18"/>
                      <w:szCs w:val="18"/>
                    </w:rPr>
                    <w:t>所属は以下の例を参考に、略号で記載してください。</w:t>
                  </w:r>
                </w:p>
                <w:p w:rsidR="00F86C5F" w:rsidRPr="00B676F0" w:rsidRDefault="00F86C5F" w:rsidP="00805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left="105" w:right="105"/>
                    <w:rPr>
                      <w:rFonts w:ascii="Courier" w:hAnsi="Courier" w:cs="Courier"/>
                      <w:color w:val="FF0000"/>
                      <w:kern w:val="0"/>
                      <w:sz w:val="18"/>
                      <w:szCs w:val="18"/>
                    </w:rPr>
                  </w:pPr>
                  <w:r w:rsidRPr="00B676F0">
                    <w:rPr>
                      <w:rFonts w:ascii="Courier" w:hAnsi="Courier" w:cs="Courier"/>
                      <w:color w:val="FF0000"/>
                      <w:kern w:val="0"/>
                      <w:sz w:val="18"/>
                      <w:szCs w:val="18"/>
                    </w:rPr>
                    <w:t>大学</w:t>
                  </w:r>
                  <w:r w:rsidRPr="00B676F0">
                    <w:rPr>
                      <w:rFonts w:ascii="Courier" w:hAnsi="Courier" w:cs="Courier"/>
                      <w:color w:val="FF0000"/>
                      <w:kern w:val="0"/>
                      <w:sz w:val="18"/>
                      <w:szCs w:val="18"/>
                    </w:rPr>
                    <w:t xml:space="preserve"> </w:t>
                  </w:r>
                  <w:r w:rsidRPr="00B676F0">
                    <w:rPr>
                      <w:rFonts w:ascii="Garamond Premr Pro" w:hAnsi="Garamond Premr Pro" w:cs="Garamond Premr Pro"/>
                      <w:color w:val="FF0000"/>
                      <w:kern w:val="0"/>
                      <w:sz w:val="18"/>
                      <w:szCs w:val="18"/>
                    </w:rPr>
                    <w:t>→</w:t>
                  </w:r>
                  <w:r w:rsidRPr="00B676F0">
                    <w:rPr>
                      <w:rFonts w:ascii="Courier" w:hAnsi="Courier" w:cs="Courier"/>
                      <w:color w:val="FF0000"/>
                      <w:kern w:val="0"/>
                      <w:sz w:val="18"/>
                      <w:szCs w:val="18"/>
                    </w:rPr>
                    <w:t xml:space="preserve"> </w:t>
                  </w:r>
                  <w:r w:rsidRPr="00B676F0">
                    <w:rPr>
                      <w:rFonts w:ascii="Courier" w:hAnsi="Courier" w:cs="Courier"/>
                      <w:color w:val="FF0000"/>
                      <w:kern w:val="0"/>
                      <w:sz w:val="18"/>
                      <w:szCs w:val="18"/>
                    </w:rPr>
                    <w:t>大</w:t>
                  </w:r>
                  <w:r w:rsidRPr="00B676F0">
                    <w:rPr>
                      <w:rFonts w:ascii="Courier" w:hAnsi="Courier" w:cs="Courier"/>
                      <w:color w:val="FF0000"/>
                      <w:kern w:val="0"/>
                      <w:sz w:val="18"/>
                      <w:szCs w:val="18"/>
                    </w:rPr>
                    <w:t xml:space="preserve"> </w:t>
                  </w:r>
                </w:p>
                <w:p w:rsidR="00F86C5F" w:rsidRPr="00B676F0" w:rsidRDefault="00F86C5F" w:rsidP="00805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left="105" w:right="105"/>
                    <w:rPr>
                      <w:rFonts w:ascii="Courier" w:hAnsi="Courier" w:cs="Courier"/>
                      <w:color w:val="FF0000"/>
                      <w:kern w:val="0"/>
                      <w:sz w:val="18"/>
                      <w:szCs w:val="18"/>
                    </w:rPr>
                  </w:pPr>
                  <w:r w:rsidRPr="00B676F0">
                    <w:rPr>
                      <w:rFonts w:ascii="Courier" w:hAnsi="Courier" w:cs="Courier"/>
                      <w:color w:val="FF0000"/>
                      <w:kern w:val="0"/>
                      <w:sz w:val="18"/>
                      <w:szCs w:val="18"/>
                    </w:rPr>
                    <w:t>大学院</w:t>
                  </w:r>
                  <w:r w:rsidRPr="00B676F0">
                    <w:rPr>
                      <w:rFonts w:ascii="Courier" w:hAnsi="Courier" w:cs="Courier"/>
                      <w:color w:val="FF0000"/>
                      <w:kern w:val="0"/>
                      <w:sz w:val="18"/>
                      <w:szCs w:val="18"/>
                    </w:rPr>
                    <w:t xml:space="preserve"> </w:t>
                  </w:r>
                  <w:r w:rsidRPr="00B676F0">
                    <w:rPr>
                      <w:rFonts w:ascii="Garamond Premr Pro" w:hAnsi="Garamond Premr Pro" w:cs="Garamond Premr Pro"/>
                      <w:color w:val="FF0000"/>
                      <w:kern w:val="0"/>
                      <w:sz w:val="18"/>
                      <w:szCs w:val="18"/>
                    </w:rPr>
                    <w:t>→</w:t>
                  </w:r>
                  <w:r w:rsidRPr="00B676F0">
                    <w:rPr>
                      <w:rFonts w:ascii="Courier" w:hAnsi="Courier" w:cs="Courier"/>
                      <w:color w:val="FF0000"/>
                      <w:kern w:val="0"/>
                      <w:sz w:val="18"/>
                      <w:szCs w:val="18"/>
                    </w:rPr>
                    <w:t xml:space="preserve"> </w:t>
                  </w:r>
                  <w:r w:rsidRPr="00B676F0">
                    <w:rPr>
                      <w:rFonts w:ascii="Courier" w:hAnsi="Courier" w:cs="Courier"/>
                      <w:color w:val="FF0000"/>
                      <w:kern w:val="0"/>
                      <w:sz w:val="18"/>
                      <w:szCs w:val="18"/>
                    </w:rPr>
                    <w:t>大院</w:t>
                  </w:r>
                  <w:r w:rsidRPr="00B676F0">
                    <w:rPr>
                      <w:rFonts w:ascii="Courier" w:hAnsi="Courier" w:cs="Courier"/>
                      <w:color w:val="FF0000"/>
                      <w:kern w:val="0"/>
                      <w:sz w:val="18"/>
                      <w:szCs w:val="18"/>
                    </w:rPr>
                    <w:t xml:space="preserve"> </w:t>
                  </w:r>
                </w:p>
                <w:p w:rsidR="00F86C5F" w:rsidRPr="00B676F0" w:rsidRDefault="00F86C5F" w:rsidP="00805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left="105" w:right="105"/>
                    <w:rPr>
                      <w:rFonts w:ascii="Courier" w:hAnsi="Courier" w:cs="Courier"/>
                      <w:color w:val="FF0000"/>
                      <w:kern w:val="0"/>
                      <w:sz w:val="18"/>
                      <w:szCs w:val="18"/>
                    </w:rPr>
                  </w:pPr>
                  <w:r w:rsidRPr="00B676F0">
                    <w:rPr>
                      <w:rFonts w:ascii="Courier" w:hAnsi="Courier" w:cs="Courier"/>
                      <w:color w:val="FF0000"/>
                      <w:kern w:val="0"/>
                      <w:sz w:val="18"/>
                      <w:szCs w:val="18"/>
                    </w:rPr>
                    <w:t>株式会社</w:t>
                  </w:r>
                  <w:r w:rsidRPr="00B676F0">
                    <w:rPr>
                      <w:rFonts w:ascii="Courier" w:hAnsi="Courier" w:cs="Courier"/>
                      <w:color w:val="FF0000"/>
                      <w:kern w:val="0"/>
                      <w:sz w:val="18"/>
                      <w:szCs w:val="18"/>
                    </w:rPr>
                    <w:t xml:space="preserve"> </w:t>
                  </w:r>
                  <w:r w:rsidRPr="00B676F0">
                    <w:rPr>
                      <w:rFonts w:ascii="Garamond Premr Pro" w:hAnsi="Garamond Premr Pro" w:cs="Garamond Premr Pro"/>
                      <w:color w:val="FF0000"/>
                      <w:kern w:val="0"/>
                      <w:sz w:val="18"/>
                      <w:szCs w:val="18"/>
                    </w:rPr>
                    <w:t>→</w:t>
                  </w:r>
                  <w:r w:rsidRPr="00B676F0">
                    <w:rPr>
                      <w:rFonts w:ascii="Courier" w:hAnsi="Courier" w:cs="Courier"/>
                      <w:color w:val="FF0000"/>
                      <w:kern w:val="0"/>
                      <w:sz w:val="18"/>
                      <w:szCs w:val="18"/>
                    </w:rPr>
                    <w:t>（株）</w:t>
                  </w:r>
                </w:p>
                <w:p w:rsidR="00F86C5F" w:rsidRPr="00B676F0" w:rsidRDefault="00F86C5F" w:rsidP="00805598">
                  <w:pPr>
                    <w:snapToGrid w:val="0"/>
                    <w:ind w:left="105" w:right="105"/>
                    <w:rPr>
                      <w:rFonts w:ascii="Courier" w:hAnsi="Courier" w:cs="Courier"/>
                      <w:color w:val="FF0000"/>
                      <w:kern w:val="0"/>
                      <w:sz w:val="18"/>
                      <w:szCs w:val="18"/>
                    </w:rPr>
                  </w:pPr>
                  <w:r w:rsidRPr="00B676F0">
                    <w:rPr>
                      <w:rFonts w:hint="eastAsia"/>
                      <w:color w:val="FF0000"/>
                      <w:sz w:val="18"/>
                      <w:szCs w:val="18"/>
                    </w:rPr>
                    <w:t>独立行政法人</w:t>
                  </w:r>
                  <w:r w:rsidRPr="00B676F0">
                    <w:rPr>
                      <w:rFonts w:hint="eastAsia"/>
                      <w:color w:val="FF0000"/>
                      <w:sz w:val="18"/>
                      <w:szCs w:val="18"/>
                    </w:rPr>
                    <w:t xml:space="preserve"> </w:t>
                  </w:r>
                  <w:r w:rsidRPr="00B676F0">
                    <w:rPr>
                      <w:rFonts w:ascii="Garamond Premr Pro" w:hAnsi="Garamond Premr Pro" w:cs="Garamond Premr Pro"/>
                      <w:color w:val="FF0000"/>
                      <w:kern w:val="0"/>
                      <w:sz w:val="18"/>
                      <w:szCs w:val="18"/>
                    </w:rPr>
                    <w:t>→</w:t>
                  </w:r>
                  <w:r w:rsidRPr="00B676F0">
                    <w:rPr>
                      <w:rFonts w:ascii="Courier" w:hAnsi="Courier" w:cs="Courier"/>
                      <w:color w:val="FF0000"/>
                      <w:kern w:val="0"/>
                      <w:sz w:val="18"/>
                      <w:szCs w:val="18"/>
                    </w:rPr>
                    <w:t>（</w:t>
                  </w:r>
                  <w:r w:rsidRPr="00B676F0">
                    <w:rPr>
                      <w:rFonts w:ascii="Courier" w:hAnsi="Courier" w:cs="Courier" w:hint="eastAsia"/>
                      <w:color w:val="FF0000"/>
                      <w:kern w:val="0"/>
                      <w:sz w:val="18"/>
                      <w:szCs w:val="18"/>
                    </w:rPr>
                    <w:t>独</w:t>
                  </w:r>
                  <w:r w:rsidRPr="00B676F0">
                    <w:rPr>
                      <w:rFonts w:ascii="Courier" w:hAnsi="Courier" w:cs="Courier"/>
                      <w:color w:val="FF0000"/>
                      <w:kern w:val="0"/>
                      <w:sz w:val="18"/>
                      <w:szCs w:val="18"/>
                    </w:rPr>
                    <w:t>）</w:t>
                  </w:r>
                </w:p>
                <w:p w:rsidR="00F86C5F" w:rsidRDefault="00F86C5F" w:rsidP="00805598">
                  <w:pPr>
                    <w:snapToGrid w:val="0"/>
                    <w:ind w:left="105" w:right="105"/>
                    <w:rPr>
                      <w:rFonts w:ascii="Courier" w:hAnsi="Courier" w:cs="Courier"/>
                      <w:color w:val="FF0000"/>
                      <w:kern w:val="0"/>
                      <w:sz w:val="18"/>
                      <w:szCs w:val="18"/>
                    </w:rPr>
                  </w:pPr>
                  <w:r w:rsidRPr="00B676F0">
                    <w:rPr>
                      <w:rFonts w:hint="eastAsia"/>
                      <w:color w:val="FF0000"/>
                      <w:sz w:val="18"/>
                      <w:szCs w:val="18"/>
                    </w:rPr>
                    <w:t>研究所</w:t>
                  </w:r>
                  <w:r w:rsidRPr="00B676F0">
                    <w:rPr>
                      <w:rFonts w:hint="eastAsia"/>
                      <w:color w:val="FF0000"/>
                      <w:sz w:val="18"/>
                      <w:szCs w:val="18"/>
                    </w:rPr>
                    <w:t xml:space="preserve"> </w:t>
                  </w:r>
                  <w:r w:rsidRPr="00B676F0">
                    <w:rPr>
                      <w:rFonts w:ascii="Garamond Premr Pro" w:hAnsi="Garamond Premr Pro" w:cs="Garamond Premr Pro"/>
                      <w:color w:val="FF0000"/>
                      <w:kern w:val="0"/>
                      <w:sz w:val="18"/>
                      <w:szCs w:val="18"/>
                    </w:rPr>
                    <w:t>→</w:t>
                  </w:r>
                  <w:r w:rsidRPr="00B676F0">
                    <w:rPr>
                      <w:rFonts w:ascii="Garamond Premr Pro" w:hAnsi="Garamond Premr Pro" w:cs="Garamond Premr Pro" w:hint="eastAsia"/>
                      <w:color w:val="FF0000"/>
                      <w:kern w:val="0"/>
                      <w:sz w:val="18"/>
                      <w:szCs w:val="18"/>
                    </w:rPr>
                    <w:t xml:space="preserve"> </w:t>
                  </w:r>
                  <w:r w:rsidRPr="00B676F0">
                    <w:rPr>
                      <w:rFonts w:ascii="Courier" w:hAnsi="Courier" w:cs="Courier" w:hint="eastAsia"/>
                      <w:color w:val="FF0000"/>
                      <w:kern w:val="0"/>
                      <w:sz w:val="18"/>
                      <w:szCs w:val="18"/>
                    </w:rPr>
                    <w:t>研</w:t>
                  </w:r>
                </w:p>
                <w:p w:rsidR="0015483B" w:rsidRDefault="0015483B" w:rsidP="00805598">
                  <w:pPr>
                    <w:snapToGrid w:val="0"/>
                    <w:ind w:left="105" w:right="105"/>
                    <w:rPr>
                      <w:rFonts w:ascii="Courier" w:hAnsi="Courier" w:cs="Courier"/>
                      <w:color w:val="FF0000"/>
                      <w:kern w:val="0"/>
                      <w:sz w:val="18"/>
                      <w:szCs w:val="18"/>
                    </w:rPr>
                  </w:pPr>
                </w:p>
                <w:p w:rsidR="00A21072" w:rsidRPr="00A21072" w:rsidRDefault="00A21072" w:rsidP="00805598">
                  <w:pPr>
                    <w:pStyle w:val="Web"/>
                    <w:spacing w:before="0" w:beforeAutospacing="0" w:after="0" w:afterAutospacing="0"/>
                    <w:ind w:left="105" w:right="105"/>
                    <w:rPr>
                      <w:color w:val="FF0000"/>
                      <w:sz w:val="18"/>
                      <w:szCs w:val="18"/>
                    </w:rPr>
                  </w:pPr>
                  <w:r w:rsidRPr="00A21072">
                    <w:rPr>
                      <w:rFonts w:ascii="Courier" w:hAnsi="Courier" w:cs="Courier" w:hint="eastAsia"/>
                      <w:color w:val="FF0000"/>
                      <w:sz w:val="18"/>
                      <w:szCs w:val="18"/>
                    </w:rPr>
                    <w:t>☆：</w:t>
                  </w:r>
                  <w:r w:rsidRPr="00A21072">
                    <w:rPr>
                      <w:rFonts w:ascii="Courier" w:hAnsi="Courier" w:cs="Courier"/>
                      <w:color w:val="FF0000"/>
                      <w:sz w:val="18"/>
                      <w:szCs w:val="18"/>
                    </w:rPr>
                    <w:t>若手賞</w:t>
                  </w:r>
                  <w:r w:rsidRPr="00A21072">
                    <w:rPr>
                      <w:rFonts w:ascii="Courier" w:hAnsi="Courier" w:cs="Courier" w:hint="eastAsia"/>
                      <w:color w:val="FF0000"/>
                      <w:sz w:val="18"/>
                      <w:szCs w:val="18"/>
                    </w:rPr>
                    <w:t>対象の</w:t>
                  </w:r>
                  <w:r w:rsidRPr="00A21072">
                    <w:rPr>
                      <w:rFonts w:ascii="Courier" w:hAnsi="Courier" w:cs="Courier"/>
                      <w:color w:val="FF0000"/>
                      <w:sz w:val="18"/>
                      <w:szCs w:val="18"/>
                    </w:rPr>
                    <w:t>発表者</w:t>
                  </w:r>
                  <w:r w:rsidRPr="00A21072">
                    <w:rPr>
                      <w:rFonts w:ascii="Courier" w:hAnsi="Courier" w:cs="Courier" w:hint="eastAsia"/>
                      <w:color w:val="FF0000"/>
                      <w:sz w:val="18"/>
                      <w:szCs w:val="18"/>
                    </w:rPr>
                    <w:t>（</w:t>
                  </w:r>
                  <w:r w:rsidRPr="00A21072">
                    <w:rPr>
                      <w:rFonts w:hint="eastAsia"/>
                      <w:color w:val="FF0000"/>
                      <w:sz w:val="18"/>
                      <w:szCs w:val="18"/>
                    </w:rPr>
                    <w:t>2018年３月末日が基準日で</w:t>
                  </w:r>
                  <w:r w:rsidRPr="00A21072">
                    <w:rPr>
                      <w:color w:val="FF0000"/>
                      <w:sz w:val="18"/>
                      <w:szCs w:val="18"/>
                    </w:rPr>
                    <w:t>35</w:t>
                  </w:r>
                  <w:r w:rsidRPr="00A21072">
                    <w:rPr>
                      <w:rFonts w:hint="eastAsia"/>
                      <w:color w:val="FF0000"/>
                      <w:sz w:val="18"/>
                      <w:szCs w:val="18"/>
                    </w:rPr>
                    <w:t>歳以下</w:t>
                  </w:r>
                  <w:r w:rsidR="000B599E">
                    <w:rPr>
                      <w:rFonts w:hint="eastAsia"/>
                      <w:color w:val="FF0000"/>
                      <w:sz w:val="18"/>
                      <w:szCs w:val="18"/>
                    </w:rPr>
                    <w:t>の</w:t>
                  </w:r>
                  <w:r w:rsidR="000B599E">
                    <w:rPr>
                      <w:color w:val="FF0000"/>
                      <w:sz w:val="18"/>
                      <w:szCs w:val="18"/>
                    </w:rPr>
                    <w:t>方がエントリー</w:t>
                  </w:r>
                  <w:r w:rsidR="000B599E">
                    <w:rPr>
                      <w:rFonts w:hint="eastAsia"/>
                      <w:color w:val="FF0000"/>
                      <w:sz w:val="18"/>
                      <w:szCs w:val="18"/>
                    </w:rPr>
                    <w:t>可能</w:t>
                  </w:r>
                  <w:r w:rsidR="000B599E">
                    <w:rPr>
                      <w:color w:val="FF0000"/>
                      <w:sz w:val="18"/>
                      <w:szCs w:val="18"/>
                    </w:rPr>
                    <w:t>です</w:t>
                  </w:r>
                  <w:bookmarkStart w:id="0" w:name="_GoBack"/>
                  <w:bookmarkEnd w:id="0"/>
                  <w:r w:rsidRPr="00A21072">
                    <w:rPr>
                      <w:rFonts w:hint="eastAsia"/>
                      <w:color w:val="FF0000"/>
                      <w:sz w:val="18"/>
                      <w:szCs w:val="18"/>
                    </w:rPr>
                    <w:t>；</w:t>
                  </w:r>
                  <w:r w:rsidRPr="00A21072">
                    <w:rPr>
                      <w:color w:val="FF0000"/>
                      <w:sz w:val="18"/>
                      <w:szCs w:val="18"/>
                    </w:rPr>
                    <w:t>詳細</w:t>
                  </w:r>
                  <w:r w:rsidRPr="00A21072">
                    <w:rPr>
                      <w:rFonts w:hint="eastAsia"/>
                      <w:color w:val="FF0000"/>
                      <w:sz w:val="18"/>
                      <w:szCs w:val="18"/>
                    </w:rPr>
                    <w:t>は</w:t>
                  </w:r>
                  <w:r w:rsidRPr="00A21072">
                    <w:rPr>
                      <w:color w:val="FF0000"/>
                      <w:sz w:val="18"/>
                      <w:szCs w:val="18"/>
                    </w:rPr>
                    <w:t>学会ホームページの</w:t>
                  </w:r>
                  <w:r w:rsidRPr="00A21072">
                    <w:rPr>
                      <w:rFonts w:hint="eastAsia"/>
                      <w:color w:val="FF0000"/>
                      <w:sz w:val="18"/>
                      <w:szCs w:val="18"/>
                    </w:rPr>
                    <w:t>日本乳酸菌学会表彰規程</w:t>
                  </w:r>
                  <w:r w:rsidRPr="00A21072">
                    <w:rPr>
                      <w:color w:val="FF0000"/>
                      <w:sz w:val="18"/>
                      <w:szCs w:val="18"/>
                    </w:rPr>
                    <w:t>を</w:t>
                  </w:r>
                  <w:r>
                    <w:rPr>
                      <w:rFonts w:hint="eastAsia"/>
                      <w:color w:val="FF0000"/>
                      <w:sz w:val="18"/>
                      <w:szCs w:val="18"/>
                    </w:rPr>
                    <w:t>ご参照</w:t>
                  </w:r>
                  <w:r w:rsidRPr="00A21072">
                    <w:rPr>
                      <w:rFonts w:hint="eastAsia"/>
                      <w:color w:val="FF0000"/>
                      <w:sz w:val="18"/>
                      <w:szCs w:val="18"/>
                    </w:rPr>
                    <w:t>下さい</w:t>
                  </w:r>
                  <w:r w:rsidRPr="00A21072">
                    <w:rPr>
                      <w:color w:val="FF0000"/>
                      <w:sz w:val="18"/>
                      <w:szCs w:val="18"/>
                    </w:rPr>
                    <w:t>。</w:t>
                  </w:r>
                </w:p>
                <w:p w:rsidR="00A21072" w:rsidRPr="00A21072" w:rsidRDefault="00A21072" w:rsidP="00805598">
                  <w:pPr>
                    <w:snapToGrid w:val="0"/>
                    <w:ind w:left="105" w:right="105"/>
                    <w:rPr>
                      <w:rFonts w:ascii="Courier" w:hAnsi="Courier" w:cs="Courier"/>
                      <w:color w:val="FF0000"/>
                      <w:kern w:val="0"/>
                      <w:sz w:val="18"/>
                      <w:szCs w:val="18"/>
                    </w:rPr>
                  </w:pPr>
                </w:p>
              </w:txbxContent>
            </v:textbox>
          </v:shape>
        </w:pict>
      </w:r>
      <w:r w:rsidR="00E426E9" w:rsidRPr="00DE1B9C">
        <w:rPr>
          <w:rFonts w:asciiTheme="majorBidi" w:hAnsi="ＭＳ 明朝" w:cstheme="majorBidi"/>
          <w:sz w:val="18"/>
        </w:rPr>
        <w:t>（</w:t>
      </w:r>
      <w:r w:rsidR="00E426E9" w:rsidRPr="00DE1B9C">
        <w:rPr>
          <w:rFonts w:asciiTheme="majorBidi" w:hAnsiTheme="majorBidi" w:cstheme="majorBidi"/>
          <w:sz w:val="18"/>
          <w:vertAlign w:val="superscript"/>
        </w:rPr>
        <w:t>1</w:t>
      </w:r>
      <w:r w:rsidR="00E426E9" w:rsidRPr="00DE1B9C">
        <w:rPr>
          <w:rFonts w:asciiTheme="majorBidi" w:hAnsi="ＭＳ 明朝" w:cstheme="majorBidi"/>
          <w:sz w:val="18"/>
        </w:rPr>
        <w:t>東北大院・農、</w:t>
      </w:r>
      <w:r w:rsidR="00E426E9" w:rsidRPr="00DE1B9C">
        <w:rPr>
          <w:rFonts w:asciiTheme="majorBidi" w:hAnsiTheme="majorBidi" w:cstheme="majorBidi"/>
          <w:sz w:val="18"/>
          <w:vertAlign w:val="superscript"/>
        </w:rPr>
        <w:t>2</w:t>
      </w:r>
      <w:r w:rsidR="00E426E9" w:rsidRPr="00DE1B9C">
        <w:rPr>
          <w:rFonts w:asciiTheme="majorBidi" w:hAnsi="ＭＳ 明朝" w:cstheme="majorBidi"/>
          <w:sz w:val="18"/>
        </w:rPr>
        <w:t>（株）明治・食機能科学研）</w:t>
      </w:r>
    </w:p>
    <w:p w:rsidR="00E426E9" w:rsidRPr="00DE1B9C" w:rsidRDefault="00E426E9" w:rsidP="007D2FC4">
      <w:pPr>
        <w:ind w:left="105" w:right="105"/>
        <w:jc w:val="center"/>
        <w:rPr>
          <w:rFonts w:asciiTheme="majorBidi" w:hAnsiTheme="majorBidi" w:cstheme="majorBidi"/>
          <w:sz w:val="18"/>
        </w:rPr>
      </w:pPr>
      <w:r w:rsidRPr="00DE1B9C">
        <w:rPr>
          <w:rFonts w:asciiTheme="majorBidi" w:hAnsiTheme="majorBidi" w:cstheme="majorBidi"/>
          <w:sz w:val="18"/>
        </w:rPr>
        <w:t>e-mail: tsaito@bios.tohoku.ac.jp</w:t>
      </w:r>
    </w:p>
    <w:p w:rsidR="00E426E9" w:rsidRPr="00DE1B9C" w:rsidRDefault="00E426E9" w:rsidP="007D2FC4">
      <w:pPr>
        <w:ind w:left="105" w:right="105"/>
        <w:rPr>
          <w:rFonts w:asciiTheme="majorBidi" w:hAnsiTheme="majorBidi" w:cstheme="majorBidi"/>
          <w:b/>
          <w:sz w:val="18"/>
        </w:rPr>
      </w:pPr>
      <w:r w:rsidRPr="00DE1B9C">
        <w:rPr>
          <w:rFonts w:asciiTheme="majorBidi" w:hAnsiTheme="majorBidi" w:cstheme="majorBidi"/>
          <w:b/>
          <w:sz w:val="18"/>
        </w:rPr>
        <w:t>＜目的＞</w:t>
      </w:r>
    </w:p>
    <w:p w:rsidR="00E426E9" w:rsidRPr="00DE1B9C" w:rsidRDefault="00E426E9" w:rsidP="007D2FC4">
      <w:pPr>
        <w:ind w:left="105" w:right="105"/>
        <w:rPr>
          <w:rFonts w:asciiTheme="majorBidi" w:hAnsiTheme="majorBidi" w:cstheme="majorBidi"/>
          <w:sz w:val="18"/>
        </w:rPr>
      </w:pPr>
      <w:r w:rsidRPr="00DE1B9C">
        <w:rPr>
          <w:rFonts w:asciiTheme="majorBidi" w:hAnsiTheme="majorBidi" w:cstheme="majorBidi"/>
          <w:sz w:val="18"/>
        </w:rPr>
        <w:t xml:space="preserve">　バクテリオシンとは細菌が生産する抗菌性タンパク質の総称であり、乳酸菌の生産する同成分は食品保存料としての利用が期待されている。また、バクテリオシン生産を行なうヒト腸管系乳酸菌には、より高い整腸作用も期待できる。そこで、ヒト糞便由来乳酸菌の中から、バクテリオシン生産株を探索し、その新規バクテリオシンについて解析することを目的とした。</w:t>
      </w:r>
    </w:p>
    <w:p w:rsidR="00E426E9" w:rsidRPr="00DE1B9C" w:rsidRDefault="00E426E9" w:rsidP="007D2FC4">
      <w:pPr>
        <w:ind w:left="105" w:right="105"/>
        <w:rPr>
          <w:rFonts w:asciiTheme="majorBidi" w:hAnsiTheme="majorBidi" w:cstheme="majorBidi"/>
          <w:b/>
          <w:sz w:val="18"/>
        </w:rPr>
      </w:pPr>
      <w:r w:rsidRPr="00DE1B9C">
        <w:rPr>
          <w:rFonts w:asciiTheme="majorBidi" w:hAnsiTheme="majorBidi" w:cstheme="majorBidi"/>
          <w:b/>
          <w:sz w:val="18"/>
        </w:rPr>
        <w:t>＜実験方法＞</w:t>
      </w:r>
    </w:p>
    <w:p w:rsidR="00E426E9" w:rsidRPr="00DE1B9C" w:rsidRDefault="001229B7" w:rsidP="007D2FC4">
      <w:pPr>
        <w:ind w:left="105" w:right="105"/>
        <w:rPr>
          <w:rFonts w:asciiTheme="majorBidi" w:hAnsiTheme="majorBidi" w:cstheme="majorBidi"/>
          <w:sz w:val="18"/>
        </w:rPr>
      </w:pPr>
      <w:r>
        <w:rPr>
          <w:rFonts w:asciiTheme="majorBidi" w:hAnsiTheme="majorBidi" w:cstheme="majorBidi"/>
          <w:noProof/>
          <w:sz w:val="18"/>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9" o:spid="_x0000_s1027" type="#_x0000_t61" style="position:absolute;left:0;text-align:left;margin-left:255.8pt;margin-top:41.5pt;width:294.5pt;height:444.7pt;z-index:2516643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" adj="8229,5367" filled="f" fillcolor="red" strokecolor="red" strokeweight="1.5pt">
            <v:shadow opacity="22938f" offset="0"/>
            <v:textbox style="mso-next-textbox:#AutoShape 29" inset=",7.2pt,,7.2pt">
              <w:txbxContent>
                <w:p w:rsidR="00F86C5F" w:rsidRPr="00F86C5F" w:rsidRDefault="00F86C5F"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フォントサイズ：</w:t>
                  </w:r>
                  <w:r w:rsidRPr="00F86C5F">
                    <w:rPr>
                      <w:rFonts w:asciiTheme="majorBidi" w:hAnsi="ＭＳ 明朝" w:cstheme="majorBidi" w:hint="eastAsia"/>
                      <w:bCs/>
                      <w:color w:val="FF0000"/>
                      <w:sz w:val="18"/>
                      <w:szCs w:val="18"/>
                    </w:rPr>
                    <w:t>9pt</w:t>
                  </w:r>
                  <w:r w:rsidRPr="00F86C5F">
                    <w:rPr>
                      <w:rFonts w:asciiTheme="majorBidi" w:hAnsi="ＭＳ 明朝" w:cstheme="majorBidi" w:hint="eastAsia"/>
                      <w:bCs/>
                      <w:color w:val="FF0000"/>
                      <w:sz w:val="18"/>
                      <w:szCs w:val="18"/>
                    </w:rPr>
                    <w:tab/>
                  </w:r>
                  <w:r w:rsidRPr="00F86C5F">
                    <w:rPr>
                      <w:rFonts w:asciiTheme="majorBidi" w:hAnsi="ＭＳ 明朝" w:cstheme="majorBidi" w:hint="eastAsia"/>
                      <w:bCs/>
                      <w:color w:val="FF0000"/>
                      <w:sz w:val="18"/>
                      <w:szCs w:val="18"/>
                    </w:rPr>
                    <w:t xml:space="preserve">　行間：固定値</w:t>
                  </w:r>
                  <w:r w:rsidRPr="00F86C5F">
                    <w:rPr>
                      <w:rFonts w:asciiTheme="majorBidi" w:hAnsi="ＭＳ 明朝" w:cstheme="majorBidi" w:hint="eastAsia"/>
                      <w:bCs/>
                      <w:color w:val="FF0000"/>
                      <w:sz w:val="18"/>
                      <w:szCs w:val="18"/>
                    </w:rPr>
                    <w:t>12pt</w:t>
                  </w:r>
                </w:p>
                <w:p w:rsidR="00F86C5F" w:rsidRPr="00F86C5F" w:rsidRDefault="00F86C5F"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本文：ＭＳ明朝</w:t>
                  </w:r>
                  <w:r w:rsidRPr="00F86C5F">
                    <w:rPr>
                      <w:rFonts w:asciiTheme="majorBidi" w:hAnsi="ＭＳ 明朝" w:cstheme="majorBidi" w:hint="eastAsia"/>
                      <w:bCs/>
                      <w:color w:val="FF0000"/>
                      <w:sz w:val="18"/>
                      <w:szCs w:val="18"/>
                    </w:rPr>
                    <w:tab/>
                  </w:r>
                  <w:r w:rsidRPr="00F86C5F">
                    <w:rPr>
                      <w:rFonts w:asciiTheme="majorBidi" w:hAnsi="ＭＳ 明朝" w:cstheme="majorBidi" w:hint="eastAsia"/>
                      <w:bCs/>
                      <w:color w:val="FF0000"/>
                      <w:sz w:val="18"/>
                      <w:szCs w:val="18"/>
                    </w:rPr>
                    <w:t xml:space="preserve">　英数字：</w:t>
                  </w:r>
                  <w:r w:rsidRPr="00F86C5F">
                    <w:rPr>
                      <w:rFonts w:asciiTheme="majorBidi" w:hAnsi="ＭＳ 明朝" w:cstheme="majorBidi"/>
                      <w:bCs/>
                      <w:color w:val="FF0000"/>
                      <w:sz w:val="18"/>
                      <w:szCs w:val="18"/>
                    </w:rPr>
                    <w:t>Times New Roman</w:t>
                  </w:r>
                </w:p>
                <w:p w:rsidR="00F86C5F" w:rsidRPr="00F86C5F" w:rsidRDefault="00F86C5F" w:rsidP="00805598">
                  <w:pPr>
                    <w:adjustRightInd w:val="0"/>
                    <w:snapToGrid w:val="0"/>
                    <w:spacing w:line="220" w:lineRule="exact"/>
                    <w:ind w:left="105" w:right="105"/>
                    <w:rPr>
                      <w:rFonts w:asciiTheme="majorBidi" w:hAnsi="ＭＳ 明朝" w:cstheme="majorBidi"/>
                      <w:bCs/>
                      <w:color w:val="FF0000"/>
                      <w:sz w:val="18"/>
                      <w:szCs w:val="18"/>
                    </w:rPr>
                  </w:pPr>
                </w:p>
                <w:p w:rsidR="00F86C5F" w:rsidRPr="00F86C5F" w:rsidRDefault="00F86C5F"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 xml:space="preserve">　略語･学名は初出時に省略しないで記し，（以下，</w:t>
                  </w:r>
                  <w:r w:rsidRPr="00F86C5F">
                    <w:rPr>
                      <w:rFonts w:asciiTheme="majorBidi" w:hAnsi="ＭＳ 明朝" w:cstheme="majorBidi" w:hint="eastAsia"/>
                      <w:bCs/>
                      <w:color w:val="FF0000"/>
                      <w:sz w:val="18"/>
                      <w:szCs w:val="18"/>
                    </w:rPr>
                    <w:t>XXX</w:t>
                  </w:r>
                  <w:r w:rsidRPr="00F86C5F">
                    <w:rPr>
                      <w:rFonts w:asciiTheme="majorBidi" w:hAnsi="ＭＳ 明朝" w:cstheme="majorBidi" w:hint="eastAsia"/>
                      <w:bCs/>
                      <w:color w:val="FF0000"/>
                      <w:sz w:val="18"/>
                      <w:szCs w:val="18"/>
                    </w:rPr>
                    <w:t>）と記載する。菌名の属種名は初出時には省略せずにイタリック体で記載し，</w:t>
                  </w:r>
                  <w:r w:rsidRPr="00F86C5F">
                    <w:rPr>
                      <w:rFonts w:asciiTheme="majorBidi" w:hAnsi="ＭＳ 明朝" w:cstheme="majorBidi" w:hint="eastAsia"/>
                      <w:bCs/>
                      <w:color w:val="FF0000"/>
                      <w:sz w:val="18"/>
                      <w:szCs w:val="18"/>
                    </w:rPr>
                    <w:t>2</w:t>
                  </w:r>
                  <w:r w:rsidRPr="00F86C5F">
                    <w:rPr>
                      <w:rFonts w:asciiTheme="majorBidi" w:hAnsi="ＭＳ 明朝" w:cstheme="majorBidi" w:hint="eastAsia"/>
                      <w:bCs/>
                      <w:color w:val="FF0000"/>
                      <w:sz w:val="18"/>
                      <w:szCs w:val="18"/>
                    </w:rPr>
                    <w:t>回目以降は属名を頭文字のみに省略する。亜種の表記には</w:t>
                  </w:r>
                  <w:r w:rsidRPr="00F86C5F">
                    <w:rPr>
                      <w:rFonts w:asciiTheme="majorBidi" w:hAnsi="ＭＳ 明朝" w:cstheme="majorBidi" w:hint="eastAsia"/>
                      <w:bCs/>
                      <w:color w:val="FF0000"/>
                      <w:sz w:val="18"/>
                      <w:szCs w:val="18"/>
                    </w:rPr>
                    <w:t>subsp.</w:t>
                  </w:r>
                  <w:r w:rsidRPr="00F86C5F">
                    <w:rPr>
                      <w:rFonts w:asciiTheme="majorBidi" w:hAnsi="ＭＳ 明朝" w:cstheme="majorBidi" w:hint="eastAsia"/>
                      <w:bCs/>
                      <w:color w:val="FF0000"/>
                      <w:sz w:val="18"/>
                      <w:szCs w:val="18"/>
                    </w:rPr>
                    <w:t>を用いる。</w:t>
                  </w:r>
                </w:p>
                <w:p w:rsidR="00F86C5F" w:rsidRPr="00F86C5F" w:rsidRDefault="00F86C5F" w:rsidP="00805598">
                  <w:pPr>
                    <w:adjustRightInd w:val="0"/>
                    <w:snapToGrid w:val="0"/>
                    <w:spacing w:line="220" w:lineRule="exact"/>
                    <w:ind w:left="105" w:right="105"/>
                    <w:rPr>
                      <w:rFonts w:asciiTheme="majorBidi" w:hAnsi="ＭＳ 明朝" w:cstheme="majorBidi"/>
                      <w:bCs/>
                      <w:color w:val="FF0000"/>
                      <w:sz w:val="18"/>
                      <w:szCs w:val="18"/>
                    </w:rPr>
                  </w:pPr>
                </w:p>
                <w:p w:rsidR="00F86C5F" w:rsidRPr="00F86C5F" w:rsidRDefault="00F86C5F"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 xml:space="preserve">　文献の引用は本文中の人名，事項名または文章末尾の右肩に上付き片カッコで引用順に番号を付け，論文末の「参考文献」の部にまとめて番号順に記載する。引用が</w:t>
                  </w:r>
                  <w:r w:rsidRPr="00F86C5F">
                    <w:rPr>
                      <w:rFonts w:asciiTheme="majorBidi" w:hAnsi="ＭＳ 明朝" w:cstheme="majorBidi" w:hint="eastAsia"/>
                      <w:bCs/>
                      <w:color w:val="FF0000"/>
                      <w:sz w:val="18"/>
                      <w:szCs w:val="18"/>
                    </w:rPr>
                    <w:t>2</w:t>
                  </w:r>
                  <w:r w:rsidRPr="00F86C5F">
                    <w:rPr>
                      <w:rFonts w:asciiTheme="majorBidi" w:hAnsi="ＭＳ 明朝" w:cstheme="majorBidi" w:hint="eastAsia"/>
                      <w:bCs/>
                      <w:color w:val="FF0000"/>
                      <w:sz w:val="18"/>
                      <w:szCs w:val="18"/>
                    </w:rPr>
                    <w:t>つの場合は</w:t>
                  </w:r>
                  <w:r w:rsidRPr="00F86C5F">
                    <w:rPr>
                      <w:rFonts w:asciiTheme="majorBidi" w:hAnsi="ＭＳ 明朝" w:cstheme="majorBidi" w:hint="eastAsia"/>
                      <w:bCs/>
                      <w:color w:val="FF0000"/>
                      <w:sz w:val="18"/>
                      <w:szCs w:val="18"/>
                      <w:vertAlign w:val="superscript"/>
                    </w:rPr>
                    <w:t>1, 2</w:t>
                  </w:r>
                  <w:r w:rsidRPr="00F86C5F">
                    <w:rPr>
                      <w:rFonts w:asciiTheme="majorBidi" w:hAnsi="ＭＳ 明朝" w:cstheme="majorBidi" w:hint="eastAsia"/>
                      <w:bCs/>
                      <w:color w:val="FF0000"/>
                      <w:sz w:val="18"/>
                      <w:szCs w:val="18"/>
                      <w:vertAlign w:val="superscript"/>
                    </w:rPr>
                    <w:t>）</w:t>
                  </w:r>
                  <w:r w:rsidRPr="00F86C5F">
                    <w:rPr>
                      <w:rFonts w:asciiTheme="majorBidi" w:hAnsi="ＭＳ 明朝" w:cstheme="majorBidi" w:hint="eastAsia"/>
                      <w:bCs/>
                      <w:color w:val="FF0000"/>
                      <w:sz w:val="18"/>
                      <w:szCs w:val="18"/>
                    </w:rPr>
                    <w:t>（コンマで区切る），</w:t>
                  </w:r>
                  <w:r w:rsidRPr="00F86C5F">
                    <w:rPr>
                      <w:rFonts w:asciiTheme="majorBidi" w:hAnsi="ＭＳ 明朝" w:cstheme="majorBidi" w:hint="eastAsia"/>
                      <w:bCs/>
                      <w:color w:val="FF0000"/>
                      <w:sz w:val="18"/>
                      <w:szCs w:val="18"/>
                    </w:rPr>
                    <w:t>3</w:t>
                  </w:r>
                  <w:r w:rsidRPr="00F86C5F">
                    <w:rPr>
                      <w:rFonts w:asciiTheme="majorBidi" w:hAnsi="ＭＳ 明朝" w:cstheme="majorBidi" w:hint="eastAsia"/>
                      <w:bCs/>
                      <w:color w:val="FF0000"/>
                      <w:sz w:val="18"/>
                      <w:szCs w:val="18"/>
                    </w:rPr>
                    <w:t>つ以上の場合は</w:t>
                  </w:r>
                  <w:r w:rsidRPr="00F86C5F">
                    <w:rPr>
                      <w:rFonts w:asciiTheme="majorBidi" w:hAnsi="ＭＳ 明朝" w:cstheme="majorBidi" w:hint="eastAsia"/>
                      <w:bCs/>
                      <w:color w:val="FF0000"/>
                      <w:sz w:val="18"/>
                      <w:szCs w:val="18"/>
                      <w:vertAlign w:val="superscript"/>
                    </w:rPr>
                    <w:t>1-3</w:t>
                  </w:r>
                  <w:r w:rsidRPr="00F86C5F">
                    <w:rPr>
                      <w:rFonts w:asciiTheme="majorBidi" w:hAnsi="ＭＳ 明朝" w:cstheme="majorBidi" w:hint="eastAsia"/>
                      <w:bCs/>
                      <w:color w:val="FF0000"/>
                      <w:sz w:val="18"/>
                      <w:szCs w:val="18"/>
                      <w:vertAlign w:val="superscript"/>
                    </w:rPr>
                    <w:t>）</w:t>
                  </w:r>
                  <w:r w:rsidRPr="00F86C5F">
                    <w:rPr>
                      <w:rFonts w:asciiTheme="majorBidi" w:hAnsi="ＭＳ 明朝" w:cstheme="majorBidi" w:hint="eastAsia"/>
                      <w:bCs/>
                      <w:color w:val="FF0000"/>
                      <w:sz w:val="18"/>
                      <w:szCs w:val="18"/>
                    </w:rPr>
                    <w:t>（ハイフンでつなぐ）のように記す。</w:t>
                  </w:r>
                </w:p>
                <w:p w:rsidR="00F86C5F" w:rsidRPr="00F86C5F" w:rsidRDefault="00F86C5F" w:rsidP="00805598">
                  <w:pPr>
                    <w:adjustRightInd w:val="0"/>
                    <w:snapToGrid w:val="0"/>
                    <w:spacing w:line="220" w:lineRule="exact"/>
                    <w:ind w:left="105" w:right="105"/>
                    <w:rPr>
                      <w:rFonts w:asciiTheme="majorBidi" w:hAnsi="ＭＳ 明朝" w:cstheme="majorBidi"/>
                      <w:bCs/>
                      <w:color w:val="FF0000"/>
                      <w:sz w:val="18"/>
                      <w:szCs w:val="18"/>
                    </w:rPr>
                  </w:pPr>
                </w:p>
                <w:p w:rsidR="00F86C5F" w:rsidRPr="00F86C5F" w:rsidRDefault="00F86C5F"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参考文献記載例</w:t>
                  </w:r>
                </w:p>
                <w:p w:rsidR="00F86C5F" w:rsidRPr="00F86C5F" w:rsidRDefault="00F86C5F"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雑誌</w:t>
                  </w:r>
                  <w:r w:rsidRPr="00F86C5F">
                    <w:rPr>
                      <w:rFonts w:asciiTheme="majorBidi" w:hAnsi="ＭＳ 明朝" w:cstheme="majorBidi" w:hint="eastAsia"/>
                      <w:bCs/>
                      <w:color w:val="FF0000"/>
                      <w:sz w:val="18"/>
                      <w:szCs w:val="18"/>
                    </w:rPr>
                    <w:t xml:space="preserve"> </w:t>
                  </w:r>
                </w:p>
                <w:p w:rsidR="00F86C5F" w:rsidRPr="00F86C5F" w:rsidRDefault="00F86C5F"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著者氏名（</w:t>
                  </w:r>
                  <w:r w:rsidRPr="00F86C5F">
                    <w:rPr>
                      <w:rFonts w:asciiTheme="majorBidi" w:hAnsi="ＭＳ 明朝" w:cstheme="majorBidi" w:hint="eastAsia"/>
                      <w:bCs/>
                      <w:color w:val="FF0000"/>
                      <w:sz w:val="18"/>
                      <w:szCs w:val="18"/>
                    </w:rPr>
                    <w:t>2</w:t>
                  </w:r>
                  <w:r w:rsidRPr="00F86C5F">
                    <w:rPr>
                      <w:rFonts w:asciiTheme="majorBidi" w:hAnsi="ＭＳ 明朝" w:cstheme="majorBidi" w:hint="eastAsia"/>
                      <w:bCs/>
                      <w:color w:val="FF0000"/>
                      <w:sz w:val="18"/>
                      <w:szCs w:val="18"/>
                    </w:rPr>
                    <w:t>名以上は</w:t>
                  </w:r>
                  <w:r w:rsidRPr="00F86C5F">
                    <w:rPr>
                      <w:rFonts w:asciiTheme="majorBidi" w:hAnsi="ＭＳ 明朝" w:cstheme="majorBidi" w:hint="eastAsia"/>
                      <w:bCs/>
                      <w:color w:val="FF0000"/>
                      <w:sz w:val="18"/>
                      <w:szCs w:val="18"/>
                    </w:rPr>
                    <w:t>1</w:t>
                  </w:r>
                  <w:r w:rsidRPr="00F86C5F">
                    <w:rPr>
                      <w:rFonts w:asciiTheme="majorBidi" w:hAnsi="ＭＳ 明朝" w:cstheme="majorBidi" w:hint="eastAsia"/>
                      <w:bCs/>
                      <w:color w:val="FF0000"/>
                      <w:sz w:val="18"/>
                      <w:szCs w:val="18"/>
                    </w:rPr>
                    <w:t>名まで記載し，日本語では「他」，英語では「</w:t>
                  </w:r>
                  <w:r w:rsidRPr="00F86C5F">
                    <w:rPr>
                      <w:rFonts w:asciiTheme="majorBidi" w:hAnsi="ＭＳ 明朝" w:cstheme="majorBidi" w:hint="eastAsia"/>
                      <w:bCs/>
                      <w:color w:val="FF0000"/>
                      <w:sz w:val="18"/>
                      <w:szCs w:val="18"/>
                    </w:rPr>
                    <w:t xml:space="preserve">et al. </w:t>
                  </w:r>
                  <w:r w:rsidRPr="00F86C5F">
                    <w:rPr>
                      <w:rFonts w:asciiTheme="majorBidi" w:hAnsi="ＭＳ 明朝" w:cstheme="majorBidi" w:hint="eastAsia"/>
                      <w:bCs/>
                      <w:color w:val="FF0000"/>
                      <w:sz w:val="18"/>
                      <w:szCs w:val="18"/>
                    </w:rPr>
                    <w:t>」を付記）．（西暦発行年）タイトル．雑誌名（和文誌は各雑誌表記，欧文誌は</w:t>
                  </w:r>
                  <w:r w:rsidRPr="00F86C5F">
                    <w:rPr>
                      <w:rFonts w:asciiTheme="majorBidi" w:hAnsi="ＭＳ 明朝" w:cstheme="majorBidi" w:hint="eastAsia"/>
                      <w:bCs/>
                      <w:color w:val="FF0000"/>
                      <w:sz w:val="18"/>
                      <w:szCs w:val="18"/>
                    </w:rPr>
                    <w:t xml:space="preserve">Index </w:t>
                  </w:r>
                  <w:proofErr w:type="spellStart"/>
                  <w:r w:rsidRPr="00F86C5F">
                    <w:rPr>
                      <w:rFonts w:asciiTheme="majorBidi" w:hAnsi="ＭＳ 明朝" w:cstheme="majorBidi" w:hint="eastAsia"/>
                      <w:bCs/>
                      <w:color w:val="FF0000"/>
                      <w:sz w:val="18"/>
                      <w:szCs w:val="18"/>
                    </w:rPr>
                    <w:t>Medicus</w:t>
                  </w:r>
                  <w:proofErr w:type="spellEnd"/>
                  <w:r w:rsidRPr="00F86C5F">
                    <w:rPr>
                      <w:rFonts w:asciiTheme="majorBidi" w:hAnsi="ＭＳ 明朝" w:cstheme="majorBidi" w:hint="eastAsia"/>
                      <w:bCs/>
                      <w:color w:val="FF0000"/>
                      <w:sz w:val="18"/>
                      <w:szCs w:val="18"/>
                    </w:rPr>
                    <w:t>に準じた略名）巻</w:t>
                  </w:r>
                  <w:r w:rsidRPr="00F86C5F">
                    <w:rPr>
                      <w:rFonts w:asciiTheme="majorBidi" w:hAnsi="ＭＳ 明朝" w:cstheme="majorBidi" w:hint="eastAsia"/>
                      <w:bCs/>
                      <w:color w:val="FF0000"/>
                      <w:sz w:val="18"/>
                      <w:szCs w:val="18"/>
                    </w:rPr>
                    <w:t>:</w:t>
                  </w:r>
                  <w:r w:rsidRPr="00F86C5F">
                    <w:rPr>
                      <w:rFonts w:asciiTheme="majorBidi" w:hAnsi="ＭＳ 明朝" w:cstheme="majorBidi" w:hint="eastAsia"/>
                      <w:bCs/>
                      <w:color w:val="FF0000"/>
                      <w:sz w:val="18"/>
                      <w:szCs w:val="18"/>
                    </w:rPr>
                    <w:t>始ページ</w:t>
                  </w:r>
                  <w:r w:rsidRPr="00F86C5F">
                    <w:rPr>
                      <w:rFonts w:asciiTheme="majorBidi" w:hAnsi="ＭＳ 明朝" w:cstheme="majorBidi" w:hint="eastAsia"/>
                      <w:bCs/>
                      <w:color w:val="FF0000"/>
                      <w:sz w:val="18"/>
                      <w:szCs w:val="18"/>
                    </w:rPr>
                    <w:t>-</w:t>
                  </w:r>
                  <w:r w:rsidRPr="00F86C5F">
                    <w:rPr>
                      <w:rFonts w:asciiTheme="majorBidi" w:hAnsi="ＭＳ 明朝" w:cstheme="majorBidi" w:hint="eastAsia"/>
                      <w:bCs/>
                      <w:color w:val="FF0000"/>
                      <w:sz w:val="18"/>
                      <w:szCs w:val="18"/>
                    </w:rPr>
                    <w:t>終ページ．</w:t>
                  </w:r>
                </w:p>
                <w:p w:rsidR="00F86C5F" w:rsidRDefault="00F86C5F" w:rsidP="00805598">
                  <w:pPr>
                    <w:adjustRightInd w:val="0"/>
                    <w:snapToGrid w:val="0"/>
                    <w:spacing w:line="220" w:lineRule="exact"/>
                    <w:ind w:left="105" w:right="105"/>
                    <w:rPr>
                      <w:rFonts w:asciiTheme="majorBidi" w:hAnsi="ＭＳ 明朝" w:cstheme="majorBidi"/>
                      <w:bCs/>
                      <w:color w:val="FF0000"/>
                      <w:sz w:val="18"/>
                      <w:szCs w:val="18"/>
                    </w:rPr>
                  </w:pPr>
                </w:p>
                <w:p w:rsidR="00F86C5F" w:rsidRPr="00F86C5F" w:rsidRDefault="00F86C5F"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（例）</w:t>
                  </w:r>
                </w:p>
                <w:p w:rsidR="00F86C5F" w:rsidRPr="00F86C5F" w:rsidRDefault="00F86C5F" w:rsidP="00805598">
                  <w:pPr>
                    <w:pStyle w:val="af1"/>
                    <w:numPr>
                      <w:ilvl w:val="0"/>
                      <w:numId w:val="7"/>
                    </w:numPr>
                    <w:adjustRightInd w:val="0"/>
                    <w:snapToGrid w:val="0"/>
                    <w:spacing w:line="220" w:lineRule="exact"/>
                    <w:ind w:leftChars="0"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森地敏樹（</w:t>
                  </w:r>
                  <w:r w:rsidRPr="00F86C5F">
                    <w:rPr>
                      <w:rFonts w:asciiTheme="majorBidi" w:hAnsi="ＭＳ 明朝" w:cstheme="majorBidi" w:hint="eastAsia"/>
                      <w:bCs/>
                      <w:color w:val="FF0000"/>
                      <w:sz w:val="18"/>
                      <w:szCs w:val="18"/>
                    </w:rPr>
                    <w:t>1998</w:t>
                  </w:r>
                  <w:r w:rsidRPr="00F86C5F">
                    <w:rPr>
                      <w:rFonts w:asciiTheme="majorBidi" w:hAnsi="ＭＳ 明朝" w:cstheme="majorBidi" w:hint="eastAsia"/>
                      <w:bCs/>
                      <w:color w:val="FF0000"/>
                      <w:sz w:val="18"/>
                      <w:szCs w:val="18"/>
                    </w:rPr>
                    <w:t>）乳酸菌利用技術の発達と今後の展望．日本乳酸菌学会誌</w:t>
                  </w:r>
                  <w:r w:rsidRPr="00F86C5F">
                    <w:rPr>
                      <w:rFonts w:asciiTheme="majorBidi" w:hAnsi="ＭＳ 明朝" w:cstheme="majorBidi" w:hint="eastAsia"/>
                      <w:b/>
                      <w:color w:val="FF0000"/>
                      <w:sz w:val="18"/>
                      <w:szCs w:val="18"/>
                    </w:rPr>
                    <w:t>9</w:t>
                  </w:r>
                  <w:r w:rsidR="00BF74C0">
                    <w:rPr>
                      <w:rFonts w:asciiTheme="majorBidi" w:hAnsi="ＭＳ 明朝" w:cstheme="majorBidi" w:hint="eastAsia"/>
                      <w:bCs/>
                      <w:color w:val="FF0000"/>
                      <w:sz w:val="18"/>
                      <w:szCs w:val="18"/>
                    </w:rPr>
                    <w:t xml:space="preserve">: </w:t>
                  </w:r>
                  <w:r w:rsidRPr="00F86C5F">
                    <w:rPr>
                      <w:rFonts w:asciiTheme="majorBidi" w:hAnsi="ＭＳ 明朝" w:cstheme="majorBidi" w:hint="eastAsia"/>
                      <w:bCs/>
                      <w:color w:val="FF0000"/>
                      <w:sz w:val="18"/>
                      <w:szCs w:val="18"/>
                    </w:rPr>
                    <w:t>69-81</w:t>
                  </w:r>
                  <w:r w:rsidRPr="00F86C5F">
                    <w:rPr>
                      <w:rFonts w:asciiTheme="majorBidi" w:hAnsi="ＭＳ 明朝" w:cstheme="majorBidi" w:hint="eastAsia"/>
                      <w:bCs/>
                      <w:color w:val="FF0000"/>
                      <w:sz w:val="18"/>
                      <w:szCs w:val="18"/>
                    </w:rPr>
                    <w:t>．</w:t>
                  </w:r>
                </w:p>
                <w:p w:rsidR="00F86C5F" w:rsidRPr="00F86C5F" w:rsidRDefault="00F86C5F" w:rsidP="00805598">
                  <w:pPr>
                    <w:pStyle w:val="af1"/>
                    <w:numPr>
                      <w:ilvl w:val="0"/>
                      <w:numId w:val="7"/>
                    </w:numPr>
                    <w:adjustRightInd w:val="0"/>
                    <w:snapToGrid w:val="0"/>
                    <w:spacing w:line="220" w:lineRule="exact"/>
                    <w:ind w:leftChars="0" w:right="105"/>
                    <w:rPr>
                      <w:rFonts w:asciiTheme="majorBidi" w:hAnsi="ＭＳ 明朝" w:cstheme="majorBidi"/>
                      <w:bCs/>
                      <w:color w:val="FF0000"/>
                      <w:sz w:val="18"/>
                      <w:szCs w:val="18"/>
                    </w:rPr>
                  </w:pPr>
                  <w:proofErr w:type="spellStart"/>
                  <w:r w:rsidRPr="00F86C5F">
                    <w:rPr>
                      <w:rFonts w:asciiTheme="majorBidi" w:hAnsi="ＭＳ 明朝" w:cstheme="majorBidi" w:hint="eastAsia"/>
                      <w:bCs/>
                      <w:color w:val="FF0000"/>
                      <w:sz w:val="18"/>
                      <w:szCs w:val="18"/>
                    </w:rPr>
                    <w:t>Ohmomo</w:t>
                  </w:r>
                  <w:proofErr w:type="spellEnd"/>
                  <w:r w:rsidRPr="00F86C5F">
                    <w:rPr>
                      <w:rFonts w:asciiTheme="majorBidi" w:hAnsi="ＭＳ 明朝" w:cstheme="majorBidi" w:hint="eastAsia"/>
                      <w:bCs/>
                      <w:color w:val="FF0000"/>
                      <w:sz w:val="18"/>
                      <w:szCs w:val="18"/>
                    </w:rPr>
                    <w:t xml:space="preserve"> S, et al. (2000) Purification and some characteristics of </w:t>
                  </w:r>
                  <w:proofErr w:type="spellStart"/>
                  <w:r w:rsidRPr="00F86C5F">
                    <w:rPr>
                      <w:rFonts w:asciiTheme="majorBidi" w:hAnsi="ＭＳ 明朝" w:cstheme="majorBidi" w:hint="eastAsia"/>
                      <w:bCs/>
                      <w:color w:val="FF0000"/>
                      <w:sz w:val="18"/>
                      <w:szCs w:val="18"/>
                    </w:rPr>
                    <w:t>enterocin</w:t>
                  </w:r>
                  <w:proofErr w:type="spellEnd"/>
                  <w:r w:rsidRPr="00F86C5F">
                    <w:rPr>
                      <w:rFonts w:asciiTheme="majorBidi" w:hAnsi="ＭＳ 明朝" w:cstheme="majorBidi" w:hint="eastAsia"/>
                      <w:bCs/>
                      <w:color w:val="FF0000"/>
                      <w:sz w:val="18"/>
                      <w:szCs w:val="18"/>
                    </w:rPr>
                    <w:t xml:space="preserve"> ON-157, a </w:t>
                  </w:r>
                  <w:proofErr w:type="spellStart"/>
                  <w:r w:rsidRPr="00F86C5F">
                    <w:rPr>
                      <w:rFonts w:asciiTheme="majorBidi" w:hAnsi="ＭＳ 明朝" w:cstheme="majorBidi" w:hint="eastAsia"/>
                      <w:bCs/>
                      <w:color w:val="FF0000"/>
                      <w:sz w:val="18"/>
                      <w:szCs w:val="18"/>
                    </w:rPr>
                    <w:t>bacteriocin</w:t>
                  </w:r>
                  <w:proofErr w:type="spellEnd"/>
                  <w:r w:rsidRPr="00F86C5F">
                    <w:rPr>
                      <w:rFonts w:asciiTheme="majorBidi" w:hAnsi="ＭＳ 明朝" w:cstheme="majorBidi" w:hint="eastAsia"/>
                      <w:bCs/>
                      <w:color w:val="FF0000"/>
                      <w:sz w:val="18"/>
                      <w:szCs w:val="18"/>
                    </w:rPr>
                    <w:t xml:space="preserve"> produced by </w:t>
                  </w:r>
                  <w:proofErr w:type="spellStart"/>
                  <w:r w:rsidRPr="00F86C5F">
                    <w:rPr>
                      <w:rFonts w:asciiTheme="majorBidi" w:hAnsi="ＭＳ 明朝" w:cstheme="majorBidi" w:hint="eastAsia"/>
                      <w:bCs/>
                      <w:i/>
                      <w:iCs/>
                      <w:color w:val="FF0000"/>
                      <w:sz w:val="18"/>
                      <w:szCs w:val="18"/>
                    </w:rPr>
                    <w:t>Enterococcus</w:t>
                  </w:r>
                  <w:proofErr w:type="spellEnd"/>
                  <w:r w:rsidRPr="00F86C5F">
                    <w:rPr>
                      <w:rFonts w:asciiTheme="majorBidi" w:hAnsi="ＭＳ 明朝" w:cstheme="majorBidi" w:hint="eastAsia"/>
                      <w:bCs/>
                      <w:i/>
                      <w:iCs/>
                      <w:color w:val="FF0000"/>
                      <w:sz w:val="18"/>
                      <w:szCs w:val="18"/>
                    </w:rPr>
                    <w:t xml:space="preserve"> </w:t>
                  </w:r>
                  <w:proofErr w:type="spellStart"/>
                  <w:r w:rsidRPr="00F86C5F">
                    <w:rPr>
                      <w:rFonts w:asciiTheme="majorBidi" w:hAnsi="ＭＳ 明朝" w:cstheme="majorBidi" w:hint="eastAsia"/>
                      <w:bCs/>
                      <w:i/>
                      <w:iCs/>
                      <w:color w:val="FF0000"/>
                      <w:sz w:val="18"/>
                      <w:szCs w:val="18"/>
                    </w:rPr>
                    <w:t>faecium</w:t>
                  </w:r>
                  <w:proofErr w:type="spellEnd"/>
                  <w:r w:rsidRPr="00F86C5F">
                    <w:rPr>
                      <w:rFonts w:asciiTheme="majorBidi" w:hAnsi="ＭＳ 明朝" w:cstheme="majorBidi" w:hint="eastAsia"/>
                      <w:bCs/>
                      <w:color w:val="FF0000"/>
                      <w:sz w:val="18"/>
                      <w:szCs w:val="18"/>
                    </w:rPr>
                    <w:t xml:space="preserve"> NIAI 157.</w:t>
                  </w:r>
                  <w:r w:rsidR="00BF74C0">
                    <w:rPr>
                      <w:rFonts w:asciiTheme="majorBidi" w:hAnsi="ＭＳ 明朝" w:cstheme="majorBidi" w:hint="eastAsia"/>
                      <w:bCs/>
                      <w:color w:val="FF0000"/>
                      <w:sz w:val="18"/>
                      <w:szCs w:val="18"/>
                    </w:rPr>
                    <w:t xml:space="preserve"> </w:t>
                  </w:r>
                  <w:r w:rsidRPr="00F86C5F">
                    <w:rPr>
                      <w:rFonts w:asciiTheme="majorBidi" w:hAnsi="ＭＳ 明朝" w:cstheme="majorBidi" w:hint="eastAsia"/>
                      <w:bCs/>
                      <w:color w:val="FF0000"/>
                      <w:sz w:val="18"/>
                      <w:szCs w:val="18"/>
                    </w:rPr>
                    <w:t xml:space="preserve">J </w:t>
                  </w:r>
                  <w:proofErr w:type="spellStart"/>
                  <w:r w:rsidRPr="00F86C5F">
                    <w:rPr>
                      <w:rFonts w:asciiTheme="majorBidi" w:hAnsi="ＭＳ 明朝" w:cstheme="majorBidi" w:hint="eastAsia"/>
                      <w:bCs/>
                      <w:color w:val="FF0000"/>
                      <w:sz w:val="18"/>
                      <w:szCs w:val="18"/>
                    </w:rPr>
                    <w:t>Appl</w:t>
                  </w:r>
                  <w:proofErr w:type="spellEnd"/>
                  <w:r w:rsidRPr="00F86C5F">
                    <w:rPr>
                      <w:rFonts w:asciiTheme="majorBidi" w:hAnsi="ＭＳ 明朝" w:cstheme="majorBidi" w:hint="eastAsia"/>
                      <w:bCs/>
                      <w:color w:val="FF0000"/>
                      <w:sz w:val="18"/>
                      <w:szCs w:val="18"/>
                    </w:rPr>
                    <w:t xml:space="preserve"> </w:t>
                  </w:r>
                  <w:proofErr w:type="spellStart"/>
                  <w:r w:rsidRPr="00F86C5F">
                    <w:rPr>
                      <w:rFonts w:asciiTheme="majorBidi" w:hAnsi="ＭＳ 明朝" w:cstheme="majorBidi" w:hint="eastAsia"/>
                      <w:bCs/>
                      <w:color w:val="FF0000"/>
                      <w:sz w:val="18"/>
                      <w:szCs w:val="18"/>
                    </w:rPr>
                    <w:t>Microbiol</w:t>
                  </w:r>
                  <w:proofErr w:type="spellEnd"/>
                  <w:r w:rsidRPr="00F86C5F">
                    <w:rPr>
                      <w:rFonts w:asciiTheme="majorBidi" w:hAnsi="ＭＳ 明朝" w:cstheme="majorBidi" w:hint="eastAsia"/>
                      <w:bCs/>
                      <w:color w:val="FF0000"/>
                      <w:sz w:val="18"/>
                      <w:szCs w:val="18"/>
                    </w:rPr>
                    <w:t xml:space="preserve"> </w:t>
                  </w:r>
                  <w:r w:rsidRPr="00F86C5F">
                    <w:rPr>
                      <w:rFonts w:asciiTheme="majorBidi" w:hAnsi="ＭＳ 明朝" w:cstheme="majorBidi" w:hint="eastAsia"/>
                      <w:b/>
                      <w:color w:val="FF0000"/>
                      <w:sz w:val="18"/>
                      <w:szCs w:val="18"/>
                    </w:rPr>
                    <w:t>88</w:t>
                  </w:r>
                  <w:r w:rsidR="00BF74C0">
                    <w:rPr>
                      <w:rFonts w:asciiTheme="majorBidi" w:hAnsi="ＭＳ 明朝" w:cstheme="majorBidi" w:hint="eastAsia"/>
                      <w:bCs/>
                      <w:color w:val="FF0000"/>
                      <w:sz w:val="18"/>
                      <w:szCs w:val="18"/>
                    </w:rPr>
                    <w:t xml:space="preserve">: </w:t>
                  </w:r>
                  <w:r w:rsidRPr="00F86C5F">
                    <w:rPr>
                      <w:rFonts w:asciiTheme="majorBidi" w:hAnsi="ＭＳ 明朝" w:cstheme="majorBidi" w:hint="eastAsia"/>
                      <w:bCs/>
                      <w:color w:val="FF0000"/>
                      <w:sz w:val="18"/>
                      <w:szCs w:val="18"/>
                    </w:rPr>
                    <w:t>81-89.</w:t>
                  </w:r>
                </w:p>
                <w:p w:rsidR="00F86C5F" w:rsidRDefault="00F86C5F" w:rsidP="00805598">
                  <w:pPr>
                    <w:adjustRightInd w:val="0"/>
                    <w:snapToGrid w:val="0"/>
                    <w:spacing w:line="220" w:lineRule="exact"/>
                    <w:ind w:left="105" w:right="105"/>
                    <w:rPr>
                      <w:rFonts w:asciiTheme="majorBidi" w:hAnsi="ＭＳ 明朝" w:cstheme="majorBidi"/>
                      <w:bCs/>
                      <w:color w:val="FF0000"/>
                      <w:sz w:val="18"/>
                      <w:szCs w:val="18"/>
                    </w:rPr>
                  </w:pPr>
                </w:p>
                <w:p w:rsidR="00F86C5F" w:rsidRPr="00F86C5F" w:rsidRDefault="00F86C5F"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単行本</w:t>
                  </w:r>
                  <w:r w:rsidRPr="00F86C5F">
                    <w:rPr>
                      <w:rFonts w:asciiTheme="majorBidi" w:hAnsi="ＭＳ 明朝" w:cstheme="majorBidi" w:hint="eastAsia"/>
                      <w:bCs/>
                      <w:color w:val="FF0000"/>
                      <w:sz w:val="18"/>
                      <w:szCs w:val="18"/>
                    </w:rPr>
                    <w:t xml:space="preserve">   </w:t>
                  </w:r>
                </w:p>
                <w:p w:rsidR="00F86C5F" w:rsidRPr="00F86C5F" w:rsidRDefault="00F86C5F"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著者氏名（同上）（西暦発行年）引用部分のタイトル，始ページ</w:t>
                  </w:r>
                  <w:r w:rsidRPr="00F86C5F">
                    <w:rPr>
                      <w:rFonts w:asciiTheme="majorBidi" w:hAnsi="ＭＳ 明朝" w:cstheme="majorBidi" w:hint="eastAsia"/>
                      <w:bCs/>
                      <w:color w:val="FF0000"/>
                      <w:sz w:val="18"/>
                      <w:szCs w:val="18"/>
                    </w:rPr>
                    <w:t>-</w:t>
                  </w:r>
                  <w:r w:rsidRPr="00F86C5F">
                    <w:rPr>
                      <w:rFonts w:asciiTheme="majorBidi" w:hAnsi="ＭＳ 明朝" w:cstheme="majorBidi" w:hint="eastAsia"/>
                      <w:bCs/>
                      <w:color w:val="FF0000"/>
                      <w:sz w:val="18"/>
                      <w:szCs w:val="18"/>
                    </w:rPr>
                    <w:t>終ページ（上記雑誌の場合と異なり「</w:t>
                  </w:r>
                  <w:r w:rsidRPr="00F86C5F">
                    <w:rPr>
                      <w:rFonts w:asciiTheme="majorBidi" w:hAnsi="ＭＳ 明朝" w:cstheme="majorBidi" w:hint="eastAsia"/>
                      <w:bCs/>
                      <w:color w:val="FF0000"/>
                      <w:sz w:val="18"/>
                      <w:szCs w:val="18"/>
                    </w:rPr>
                    <w:t>p.</w:t>
                  </w:r>
                  <w:r w:rsidRPr="00F86C5F">
                    <w:rPr>
                      <w:rFonts w:asciiTheme="majorBidi" w:hAnsi="ＭＳ 明朝" w:cstheme="majorBidi" w:hint="eastAsia"/>
                      <w:bCs/>
                      <w:color w:val="FF0000"/>
                      <w:sz w:val="18"/>
                      <w:szCs w:val="18"/>
                    </w:rPr>
                    <w:t>」を記載），書籍名（略名は用いない），監修者あるいは編集者，出版社，出版社の所在地．</w:t>
                  </w:r>
                </w:p>
                <w:p w:rsidR="00F86C5F" w:rsidRDefault="00F86C5F" w:rsidP="00805598">
                  <w:pPr>
                    <w:adjustRightInd w:val="0"/>
                    <w:snapToGrid w:val="0"/>
                    <w:spacing w:line="220" w:lineRule="exact"/>
                    <w:ind w:left="105" w:right="105"/>
                    <w:rPr>
                      <w:rFonts w:asciiTheme="majorBidi" w:hAnsi="ＭＳ 明朝" w:cstheme="majorBidi"/>
                      <w:bCs/>
                      <w:color w:val="FF0000"/>
                      <w:sz w:val="18"/>
                      <w:szCs w:val="18"/>
                    </w:rPr>
                  </w:pPr>
                </w:p>
                <w:p w:rsidR="00F86C5F" w:rsidRPr="00F86C5F" w:rsidRDefault="00F86C5F"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（例）</w:t>
                  </w:r>
                </w:p>
                <w:p w:rsidR="00F86C5F" w:rsidRPr="00F86C5F" w:rsidRDefault="00F86C5F" w:rsidP="00805598">
                  <w:pPr>
                    <w:pStyle w:val="af1"/>
                    <w:numPr>
                      <w:ilvl w:val="0"/>
                      <w:numId w:val="7"/>
                    </w:numPr>
                    <w:adjustRightInd w:val="0"/>
                    <w:snapToGrid w:val="0"/>
                    <w:spacing w:line="220" w:lineRule="exact"/>
                    <w:ind w:leftChars="0"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横田篤（</w:t>
                  </w:r>
                  <w:r w:rsidRPr="00F86C5F">
                    <w:rPr>
                      <w:rFonts w:asciiTheme="majorBidi" w:hAnsi="ＭＳ 明朝" w:cstheme="majorBidi" w:hint="eastAsia"/>
                      <w:bCs/>
                      <w:color w:val="FF0000"/>
                      <w:sz w:val="18"/>
                      <w:szCs w:val="18"/>
                    </w:rPr>
                    <w:t>2010</w:t>
                  </w:r>
                  <w:r w:rsidRPr="00F86C5F">
                    <w:rPr>
                      <w:rFonts w:asciiTheme="majorBidi" w:hAnsi="ＭＳ 明朝" w:cstheme="majorBidi" w:hint="eastAsia"/>
                      <w:bCs/>
                      <w:color w:val="FF0000"/>
                      <w:sz w:val="18"/>
                      <w:szCs w:val="18"/>
                    </w:rPr>
                    <w:t>）</w:t>
                  </w:r>
                  <w:r w:rsidRPr="00F86C5F">
                    <w:rPr>
                      <w:rFonts w:asciiTheme="majorBidi" w:hAnsi="ＭＳ 明朝" w:cstheme="majorBidi" w:hint="eastAsia"/>
                      <w:bCs/>
                      <w:color w:val="FF0000"/>
                      <w:sz w:val="18"/>
                      <w:szCs w:val="18"/>
                    </w:rPr>
                    <w:t>6</w:t>
                  </w:r>
                  <w:r w:rsidRPr="00F86C5F">
                    <w:rPr>
                      <w:rFonts w:asciiTheme="majorBidi" w:hAnsi="ＭＳ 明朝" w:cstheme="majorBidi" w:hint="eastAsia"/>
                      <w:bCs/>
                      <w:color w:val="FF0000"/>
                      <w:sz w:val="18"/>
                      <w:szCs w:val="18"/>
                    </w:rPr>
                    <w:t>．胆汁酸，</w:t>
                  </w:r>
                  <w:r w:rsidRPr="00F86C5F">
                    <w:rPr>
                      <w:rFonts w:asciiTheme="majorBidi" w:hAnsi="ＭＳ 明朝" w:cstheme="majorBidi" w:hint="eastAsia"/>
                      <w:bCs/>
                      <w:color w:val="FF0000"/>
                      <w:sz w:val="18"/>
                      <w:szCs w:val="18"/>
                    </w:rPr>
                    <w:t>p.246-256</w:t>
                  </w:r>
                  <w:r w:rsidRPr="00F86C5F">
                    <w:rPr>
                      <w:rFonts w:asciiTheme="majorBidi" w:hAnsi="ＭＳ 明朝" w:cstheme="majorBidi" w:hint="eastAsia"/>
                      <w:bCs/>
                      <w:color w:val="FF0000"/>
                      <w:sz w:val="18"/>
                      <w:szCs w:val="18"/>
                    </w:rPr>
                    <w:t>，乳酸菌とビフィズス菌のサイエンス，日本乳酸菌学会編，京都大学学術出版会，京都</w:t>
                  </w:r>
                  <w:r w:rsidRPr="00F86C5F">
                    <w:rPr>
                      <w:rFonts w:asciiTheme="majorBidi" w:hAnsi="ＭＳ 明朝" w:cstheme="majorBidi" w:hint="eastAsia"/>
                      <w:bCs/>
                      <w:color w:val="FF0000"/>
                      <w:sz w:val="18"/>
                      <w:szCs w:val="18"/>
                    </w:rPr>
                    <w:t>.</w:t>
                  </w:r>
                </w:p>
                <w:p w:rsidR="00F86C5F" w:rsidRPr="00F86C5F" w:rsidRDefault="00F86C5F" w:rsidP="00805598">
                  <w:pPr>
                    <w:pStyle w:val="af1"/>
                    <w:numPr>
                      <w:ilvl w:val="0"/>
                      <w:numId w:val="7"/>
                    </w:numPr>
                    <w:adjustRightInd w:val="0"/>
                    <w:snapToGrid w:val="0"/>
                    <w:spacing w:line="220" w:lineRule="exact"/>
                    <w:ind w:leftChars="0"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 xml:space="preserve">Alan H, </w:t>
                  </w:r>
                  <w:r w:rsidR="003D730E" w:rsidRPr="00F86C5F">
                    <w:rPr>
                      <w:rFonts w:asciiTheme="majorBidi" w:hAnsi="ＭＳ 明朝" w:cstheme="majorBidi" w:hint="eastAsia"/>
                      <w:bCs/>
                      <w:color w:val="FF0000"/>
                      <w:sz w:val="18"/>
                      <w:szCs w:val="18"/>
                    </w:rPr>
                    <w:t>et al.</w:t>
                  </w:r>
                  <w:r w:rsidRPr="00F86C5F">
                    <w:rPr>
                      <w:rFonts w:asciiTheme="majorBidi" w:hAnsi="ＭＳ 明朝" w:cstheme="majorBidi" w:hint="eastAsia"/>
                      <w:bCs/>
                      <w:color w:val="FF0000"/>
                      <w:sz w:val="18"/>
                      <w:szCs w:val="18"/>
                    </w:rPr>
                    <w:t xml:space="preserve"> (1994) The microbiology of milk at farm level, p.41-65, Milk and Milk Products, ed. by Robinson RK, Chapman &amp; Hall, London.</w:t>
                  </w:r>
                </w:p>
                <w:p w:rsidR="00F86C5F" w:rsidRDefault="00F86C5F" w:rsidP="00805598">
                  <w:pPr>
                    <w:adjustRightInd w:val="0"/>
                    <w:snapToGrid w:val="0"/>
                    <w:spacing w:line="220" w:lineRule="exact"/>
                    <w:ind w:left="105" w:right="105"/>
                    <w:rPr>
                      <w:rFonts w:asciiTheme="majorBidi" w:hAnsi="ＭＳ 明朝" w:cstheme="majorBidi"/>
                      <w:bCs/>
                      <w:color w:val="FF0000"/>
                      <w:sz w:val="18"/>
                      <w:szCs w:val="18"/>
                    </w:rPr>
                  </w:pPr>
                </w:p>
                <w:p w:rsidR="00F86C5F" w:rsidRPr="00F86C5F" w:rsidRDefault="00F86C5F"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※著者の間に</w:t>
                  </w:r>
                  <w:r w:rsidRPr="00F86C5F">
                    <w:rPr>
                      <w:rFonts w:asciiTheme="majorBidi" w:hAnsi="ＭＳ 明朝" w:cstheme="majorBidi" w:hint="eastAsia"/>
                      <w:bCs/>
                      <w:color w:val="FF0000"/>
                      <w:sz w:val="18"/>
                      <w:szCs w:val="18"/>
                    </w:rPr>
                    <w:t>and</w:t>
                  </w:r>
                  <w:r w:rsidRPr="00F86C5F">
                    <w:rPr>
                      <w:rFonts w:asciiTheme="majorBidi" w:hAnsi="ＭＳ 明朝" w:cstheme="majorBidi" w:hint="eastAsia"/>
                      <w:bCs/>
                      <w:color w:val="FF0000"/>
                      <w:sz w:val="18"/>
                      <w:szCs w:val="18"/>
                    </w:rPr>
                    <w:t>はなし，著者とタイトルの間に（西暦発行年）</w:t>
                  </w:r>
                </w:p>
              </w:txbxContent>
            </v:textbox>
          </v:shape>
        </w:pict>
      </w:r>
      <w:r w:rsidR="00E426E9" w:rsidRPr="00DE1B9C">
        <w:rPr>
          <w:rFonts w:asciiTheme="majorBidi" w:hAnsiTheme="majorBidi" w:cstheme="majorBidi"/>
          <w:sz w:val="18"/>
        </w:rPr>
        <w:t xml:space="preserve">　ヒト糞便由来乳酸菌</w:t>
      </w:r>
      <w:r w:rsidR="00E426E9" w:rsidRPr="00DE1B9C">
        <w:rPr>
          <w:rFonts w:asciiTheme="majorBidi" w:hAnsiTheme="majorBidi" w:cstheme="majorBidi"/>
          <w:sz w:val="18"/>
        </w:rPr>
        <w:t>237</w:t>
      </w:r>
      <w:r w:rsidR="00E426E9" w:rsidRPr="00DE1B9C">
        <w:rPr>
          <w:rFonts w:asciiTheme="majorBidi" w:hAnsiTheme="majorBidi" w:cstheme="majorBidi"/>
          <w:sz w:val="18"/>
        </w:rPr>
        <w:t>菌株の</w:t>
      </w:r>
      <w:r w:rsidR="00E426E9" w:rsidRPr="00DE1B9C">
        <w:rPr>
          <w:rFonts w:asciiTheme="majorBidi" w:hAnsiTheme="majorBidi" w:cstheme="majorBidi"/>
          <w:sz w:val="18"/>
        </w:rPr>
        <w:t>MRS</w:t>
      </w:r>
      <w:r w:rsidR="00E426E9" w:rsidRPr="00DE1B9C">
        <w:rPr>
          <w:rFonts w:asciiTheme="majorBidi" w:hAnsiTheme="majorBidi" w:cstheme="majorBidi"/>
          <w:sz w:val="18"/>
        </w:rPr>
        <w:t>培地での培養上清について、</w:t>
      </w:r>
      <w:r w:rsidR="00E426E9" w:rsidRPr="00DE1B9C">
        <w:rPr>
          <w:rFonts w:asciiTheme="majorBidi" w:hAnsiTheme="majorBidi" w:cstheme="majorBidi"/>
          <w:i/>
          <w:sz w:val="18"/>
        </w:rPr>
        <w:t>Lactobacillus</w:t>
      </w:r>
      <w:r w:rsidR="00E426E9" w:rsidRPr="00DE1B9C">
        <w:rPr>
          <w:rFonts w:asciiTheme="majorBidi" w:hAnsiTheme="majorBidi" w:cstheme="majorBidi"/>
          <w:sz w:val="18"/>
        </w:rPr>
        <w:t xml:space="preserve"> </w:t>
      </w:r>
      <w:proofErr w:type="spellStart"/>
      <w:r w:rsidR="00E426E9" w:rsidRPr="00DE1B9C">
        <w:rPr>
          <w:rFonts w:asciiTheme="majorBidi" w:hAnsiTheme="majorBidi" w:cstheme="majorBidi"/>
          <w:i/>
          <w:sz w:val="18"/>
        </w:rPr>
        <w:t>delbrueckii</w:t>
      </w:r>
      <w:proofErr w:type="spellEnd"/>
      <w:r w:rsidR="00E426E9" w:rsidRPr="00DE1B9C">
        <w:rPr>
          <w:rFonts w:asciiTheme="majorBidi" w:hAnsiTheme="majorBidi" w:cstheme="majorBidi"/>
          <w:sz w:val="18"/>
        </w:rPr>
        <w:t xml:space="preserve"> subsp. </w:t>
      </w:r>
      <w:proofErr w:type="spellStart"/>
      <w:r w:rsidR="00E426E9" w:rsidRPr="00DE1B9C">
        <w:rPr>
          <w:rFonts w:asciiTheme="majorBidi" w:hAnsiTheme="majorBidi" w:cstheme="majorBidi"/>
          <w:i/>
          <w:sz w:val="18"/>
        </w:rPr>
        <w:t>bulgaricus</w:t>
      </w:r>
      <w:proofErr w:type="spellEnd"/>
      <w:r w:rsidR="00E426E9" w:rsidRPr="00DE1B9C">
        <w:rPr>
          <w:rFonts w:asciiTheme="majorBidi" w:hAnsiTheme="majorBidi" w:cstheme="majorBidi"/>
          <w:sz w:val="18"/>
        </w:rPr>
        <w:t xml:space="preserve"> JCM1002</w:t>
      </w:r>
      <w:r w:rsidR="00E426E9" w:rsidRPr="00DE1B9C">
        <w:rPr>
          <w:rFonts w:asciiTheme="majorBidi" w:hAnsiTheme="majorBidi" w:cstheme="majorBidi"/>
          <w:sz w:val="18"/>
          <w:vertAlign w:val="superscript"/>
        </w:rPr>
        <w:t>T</w:t>
      </w:r>
      <w:r w:rsidR="00E426E9" w:rsidRPr="00DE1B9C">
        <w:rPr>
          <w:rFonts w:asciiTheme="majorBidi" w:hAnsiTheme="majorBidi" w:cstheme="majorBidi"/>
          <w:sz w:val="18"/>
        </w:rPr>
        <w:t>に対する抗菌活性を調べた。ついで、活性のあった培養上清を</w:t>
      </w:r>
      <w:r w:rsidR="00E426E9" w:rsidRPr="00DE1B9C">
        <w:rPr>
          <w:rFonts w:asciiTheme="majorBidi" w:hAnsiTheme="majorBidi" w:cstheme="majorBidi"/>
          <w:sz w:val="18"/>
        </w:rPr>
        <w:t>pH6.8</w:t>
      </w:r>
      <w:r w:rsidR="00E426E9" w:rsidRPr="00DE1B9C">
        <w:rPr>
          <w:rFonts w:asciiTheme="majorBidi" w:hAnsiTheme="majorBidi" w:cstheme="majorBidi"/>
          <w:sz w:val="18"/>
        </w:rPr>
        <w:t>に調整し、病原性細菌（グラム陽性菌</w:t>
      </w:r>
      <w:r w:rsidR="00E426E9" w:rsidRPr="00DE1B9C">
        <w:rPr>
          <w:rFonts w:asciiTheme="majorBidi" w:hAnsiTheme="majorBidi" w:cstheme="majorBidi"/>
          <w:sz w:val="18"/>
        </w:rPr>
        <w:t>10</w:t>
      </w:r>
      <w:r w:rsidR="00E426E9" w:rsidRPr="00DE1B9C">
        <w:rPr>
          <w:rFonts w:asciiTheme="majorBidi" w:hAnsiTheme="majorBidi" w:cstheme="majorBidi"/>
          <w:sz w:val="18"/>
        </w:rPr>
        <w:t>菌株とグラム陰性菌</w:t>
      </w:r>
      <w:r w:rsidR="00E426E9" w:rsidRPr="00DE1B9C">
        <w:rPr>
          <w:rFonts w:asciiTheme="majorBidi" w:hAnsiTheme="majorBidi" w:cstheme="majorBidi"/>
          <w:sz w:val="18"/>
        </w:rPr>
        <w:t>6</w:t>
      </w:r>
      <w:r w:rsidR="00E426E9" w:rsidRPr="00DE1B9C">
        <w:rPr>
          <w:rFonts w:asciiTheme="majorBidi" w:hAnsiTheme="majorBidi" w:cstheme="majorBidi"/>
          <w:sz w:val="18"/>
        </w:rPr>
        <w:t>菌株）に対する抗菌活性をさらに検討した。その結果、広い抗菌スペクトルと高活性を示した菌株について、</w:t>
      </w:r>
      <w:r w:rsidR="00E426E9" w:rsidRPr="00DE1B9C">
        <w:rPr>
          <w:rFonts w:asciiTheme="majorBidi" w:hAnsiTheme="majorBidi" w:cstheme="majorBidi"/>
          <w:sz w:val="18"/>
        </w:rPr>
        <w:t xml:space="preserve">16S </w:t>
      </w:r>
      <w:proofErr w:type="spellStart"/>
      <w:r w:rsidR="00E426E9" w:rsidRPr="00DE1B9C">
        <w:rPr>
          <w:rFonts w:asciiTheme="majorBidi" w:hAnsiTheme="majorBidi" w:cstheme="majorBidi"/>
          <w:sz w:val="18"/>
        </w:rPr>
        <w:t>rDNA</w:t>
      </w:r>
      <w:proofErr w:type="spellEnd"/>
      <w:r w:rsidR="00E426E9" w:rsidRPr="00DE1B9C">
        <w:rPr>
          <w:rFonts w:asciiTheme="majorBidi" w:hAnsiTheme="majorBidi" w:cstheme="majorBidi"/>
          <w:sz w:val="18"/>
        </w:rPr>
        <w:t>のシークエンシングにより菌種同定を行った。また、既知のバクテリオシンの構造遺伝子情報を基にプライマーを作成し、</w:t>
      </w:r>
      <w:r w:rsidR="00E426E9" w:rsidRPr="00DE1B9C">
        <w:rPr>
          <w:rFonts w:asciiTheme="majorBidi" w:hAnsiTheme="majorBidi" w:cstheme="majorBidi"/>
          <w:sz w:val="18"/>
        </w:rPr>
        <w:t>PCR</w:t>
      </w:r>
      <w:r w:rsidR="00E426E9" w:rsidRPr="00DE1B9C">
        <w:rPr>
          <w:rFonts w:asciiTheme="majorBidi" w:hAnsiTheme="majorBidi" w:cstheme="majorBidi"/>
          <w:sz w:val="18"/>
        </w:rPr>
        <w:t>法を用いて選抜菌株が生産しているバクテリオシンの推定を試みた。</w:t>
      </w:r>
    </w:p>
    <w:p w:rsidR="00E426E9" w:rsidRPr="00DE1B9C" w:rsidRDefault="00E426E9" w:rsidP="007D2FC4">
      <w:pPr>
        <w:ind w:left="105" w:right="105"/>
        <w:rPr>
          <w:rFonts w:asciiTheme="majorBidi" w:hAnsiTheme="majorBidi" w:cstheme="majorBidi"/>
          <w:b/>
          <w:sz w:val="18"/>
        </w:rPr>
      </w:pPr>
      <w:r w:rsidRPr="00DE1B9C">
        <w:rPr>
          <w:rFonts w:asciiTheme="majorBidi" w:hAnsiTheme="majorBidi" w:cstheme="majorBidi"/>
          <w:b/>
          <w:sz w:val="18"/>
        </w:rPr>
        <w:t>＜結果と考察＞</w:t>
      </w:r>
    </w:p>
    <w:p w:rsidR="00E426E9" w:rsidRPr="00DE1B9C" w:rsidRDefault="00E426E9" w:rsidP="007D2FC4">
      <w:pPr>
        <w:ind w:left="105" w:right="105"/>
        <w:rPr>
          <w:rFonts w:asciiTheme="majorBidi" w:hAnsiTheme="majorBidi" w:cstheme="majorBidi"/>
          <w:sz w:val="18"/>
        </w:rPr>
      </w:pPr>
      <w:r w:rsidRPr="00DE1B9C">
        <w:rPr>
          <w:rFonts w:asciiTheme="majorBidi" w:hAnsiTheme="majorBidi" w:cstheme="majorBidi"/>
          <w:sz w:val="18"/>
        </w:rPr>
        <w:t xml:space="preserve">　供試菌株</w:t>
      </w:r>
      <w:r w:rsidRPr="00DE1B9C">
        <w:rPr>
          <w:rFonts w:asciiTheme="majorBidi" w:hAnsiTheme="majorBidi" w:cstheme="majorBidi"/>
          <w:sz w:val="18"/>
        </w:rPr>
        <w:t>237</w:t>
      </w:r>
      <w:r w:rsidRPr="00DE1B9C">
        <w:rPr>
          <w:rFonts w:asciiTheme="majorBidi" w:hAnsiTheme="majorBidi" w:cstheme="majorBidi"/>
          <w:sz w:val="18"/>
        </w:rPr>
        <w:t>株中</w:t>
      </w:r>
      <w:r w:rsidRPr="00DE1B9C">
        <w:rPr>
          <w:rFonts w:asciiTheme="majorBidi" w:hAnsiTheme="majorBidi" w:cstheme="majorBidi"/>
          <w:sz w:val="18"/>
        </w:rPr>
        <w:t>92</w:t>
      </w:r>
      <w:r w:rsidRPr="00DE1B9C">
        <w:rPr>
          <w:rFonts w:asciiTheme="majorBidi" w:hAnsiTheme="majorBidi" w:cstheme="majorBidi"/>
          <w:sz w:val="18"/>
        </w:rPr>
        <w:t>菌株が抗菌性物質を生産しており、これらよりグラム陽性病原性細菌に対して抗菌活性を示すバクテリオシン生産性</w:t>
      </w:r>
      <w:r w:rsidRPr="00DE1B9C">
        <w:rPr>
          <w:rFonts w:asciiTheme="majorBidi" w:hAnsiTheme="majorBidi" w:cstheme="majorBidi"/>
          <w:sz w:val="18"/>
        </w:rPr>
        <w:t>9</w:t>
      </w:r>
      <w:r w:rsidRPr="00DE1B9C">
        <w:rPr>
          <w:rFonts w:asciiTheme="majorBidi" w:hAnsiTheme="majorBidi" w:cstheme="majorBidi"/>
          <w:sz w:val="18"/>
        </w:rPr>
        <w:t>菌株を選抜した。</w:t>
      </w:r>
      <w:r w:rsidRPr="00DE1B9C">
        <w:rPr>
          <w:rFonts w:asciiTheme="majorBidi" w:hAnsiTheme="majorBidi" w:cstheme="majorBidi"/>
          <w:sz w:val="18"/>
        </w:rPr>
        <w:t>7</w:t>
      </w:r>
      <w:r w:rsidRPr="00DE1B9C">
        <w:rPr>
          <w:rFonts w:asciiTheme="majorBidi" w:hAnsiTheme="majorBidi" w:cstheme="majorBidi"/>
          <w:sz w:val="18"/>
        </w:rPr>
        <w:t>菌株は</w:t>
      </w:r>
      <w:r w:rsidRPr="00DE1B9C">
        <w:rPr>
          <w:rFonts w:asciiTheme="majorBidi" w:hAnsiTheme="majorBidi" w:cstheme="majorBidi"/>
          <w:i/>
          <w:sz w:val="18"/>
        </w:rPr>
        <w:t xml:space="preserve">L. </w:t>
      </w:r>
      <w:proofErr w:type="spellStart"/>
      <w:r w:rsidRPr="00DE1B9C">
        <w:rPr>
          <w:rFonts w:asciiTheme="majorBidi" w:hAnsiTheme="majorBidi" w:cstheme="majorBidi"/>
          <w:i/>
          <w:sz w:val="18"/>
        </w:rPr>
        <w:t>gasseri</w:t>
      </w:r>
      <w:proofErr w:type="spellEnd"/>
      <w:r w:rsidRPr="00DE1B9C">
        <w:rPr>
          <w:rFonts w:asciiTheme="majorBidi" w:hAnsiTheme="majorBidi" w:cstheme="majorBidi"/>
          <w:sz w:val="18"/>
        </w:rPr>
        <w:t>、</w:t>
      </w:r>
      <w:r w:rsidRPr="00DE1B9C">
        <w:rPr>
          <w:rFonts w:asciiTheme="majorBidi" w:hAnsiTheme="majorBidi" w:cstheme="majorBidi"/>
          <w:sz w:val="18"/>
        </w:rPr>
        <w:t>2</w:t>
      </w:r>
      <w:r w:rsidRPr="00DE1B9C">
        <w:rPr>
          <w:rFonts w:asciiTheme="majorBidi" w:hAnsiTheme="majorBidi" w:cstheme="majorBidi"/>
          <w:sz w:val="18"/>
        </w:rPr>
        <w:t>菌株が</w:t>
      </w:r>
      <w:r w:rsidRPr="00DE1B9C">
        <w:rPr>
          <w:rFonts w:asciiTheme="majorBidi" w:hAnsiTheme="majorBidi" w:cstheme="majorBidi"/>
          <w:i/>
          <w:sz w:val="18"/>
        </w:rPr>
        <w:t xml:space="preserve"> L. </w:t>
      </w:r>
      <w:proofErr w:type="spellStart"/>
      <w:r w:rsidRPr="00DE1B9C">
        <w:rPr>
          <w:rFonts w:asciiTheme="majorBidi" w:hAnsiTheme="majorBidi" w:cstheme="majorBidi"/>
          <w:i/>
          <w:sz w:val="18"/>
        </w:rPr>
        <w:t>salivarius</w:t>
      </w:r>
      <w:proofErr w:type="spellEnd"/>
      <w:r w:rsidRPr="00DE1B9C">
        <w:rPr>
          <w:rFonts w:asciiTheme="majorBidi" w:hAnsiTheme="majorBidi" w:cstheme="majorBidi"/>
          <w:sz w:val="18"/>
        </w:rPr>
        <w:t>と同定された。</w:t>
      </w:r>
      <w:r w:rsidRPr="00DE1B9C">
        <w:rPr>
          <w:rFonts w:asciiTheme="majorBidi" w:hAnsiTheme="majorBidi" w:cstheme="majorBidi"/>
          <w:i/>
          <w:sz w:val="18"/>
        </w:rPr>
        <w:t xml:space="preserve">L. </w:t>
      </w:r>
      <w:proofErr w:type="spellStart"/>
      <w:r w:rsidRPr="00DE1B9C">
        <w:rPr>
          <w:rFonts w:asciiTheme="majorBidi" w:hAnsiTheme="majorBidi" w:cstheme="majorBidi"/>
          <w:i/>
          <w:sz w:val="18"/>
        </w:rPr>
        <w:t>gasseri</w:t>
      </w:r>
      <w:proofErr w:type="spellEnd"/>
      <w:r w:rsidRPr="00DE1B9C">
        <w:rPr>
          <w:rFonts w:asciiTheme="majorBidi" w:hAnsiTheme="majorBidi" w:cstheme="majorBidi"/>
          <w:sz w:val="18"/>
        </w:rPr>
        <w:t>は</w:t>
      </w:r>
      <w:r w:rsidRPr="00DE1B9C">
        <w:rPr>
          <w:rFonts w:asciiTheme="majorBidi" w:hAnsiTheme="majorBidi" w:cstheme="majorBidi"/>
          <w:sz w:val="18"/>
        </w:rPr>
        <w:t>7</w:t>
      </w:r>
      <w:r w:rsidRPr="00DE1B9C">
        <w:rPr>
          <w:rFonts w:asciiTheme="majorBidi" w:hAnsiTheme="majorBidi" w:cstheme="majorBidi"/>
          <w:sz w:val="18"/>
        </w:rPr>
        <w:t>菌株全てでガセリシン</w:t>
      </w:r>
      <w:r w:rsidRPr="00DE1B9C">
        <w:rPr>
          <w:rFonts w:asciiTheme="majorBidi" w:hAnsiTheme="majorBidi" w:cstheme="majorBidi"/>
          <w:sz w:val="18"/>
        </w:rPr>
        <w:t>T</w:t>
      </w:r>
      <w:r w:rsidRPr="00DE1B9C">
        <w:rPr>
          <w:rFonts w:asciiTheme="majorBidi" w:hAnsiTheme="majorBidi" w:cstheme="majorBidi"/>
          <w:sz w:val="18"/>
        </w:rPr>
        <w:t>の構造遺伝子を有していることが分かり、それらに変異は認められなかった。また、</w:t>
      </w:r>
      <w:r w:rsidRPr="00DE1B9C">
        <w:rPr>
          <w:rFonts w:asciiTheme="majorBidi" w:hAnsiTheme="majorBidi" w:cstheme="majorBidi"/>
          <w:i/>
          <w:sz w:val="18"/>
        </w:rPr>
        <w:t xml:space="preserve">L. </w:t>
      </w:r>
      <w:proofErr w:type="spellStart"/>
      <w:r w:rsidRPr="00DE1B9C">
        <w:rPr>
          <w:rFonts w:asciiTheme="majorBidi" w:hAnsiTheme="majorBidi" w:cstheme="majorBidi"/>
          <w:i/>
          <w:sz w:val="18"/>
        </w:rPr>
        <w:t>salivarius</w:t>
      </w:r>
      <w:proofErr w:type="spellEnd"/>
      <w:r w:rsidRPr="00DE1B9C">
        <w:rPr>
          <w:rFonts w:asciiTheme="majorBidi" w:hAnsiTheme="majorBidi" w:cstheme="majorBidi"/>
          <w:sz w:val="18"/>
        </w:rPr>
        <w:t>については、新規バクテリオシンの可能性が示唆され、現在、解析中である。</w:t>
      </w:r>
    </w:p>
    <w:p w:rsidR="00E426E9" w:rsidRPr="00DE1B9C" w:rsidRDefault="00E426E9" w:rsidP="007D2FC4">
      <w:pPr>
        <w:ind w:left="105" w:right="105"/>
        <w:rPr>
          <w:rFonts w:asciiTheme="majorBidi" w:hAnsiTheme="majorBidi" w:cstheme="majorBidi"/>
          <w:b/>
          <w:sz w:val="18"/>
        </w:rPr>
      </w:pPr>
      <w:r w:rsidRPr="00DE1B9C">
        <w:rPr>
          <w:rFonts w:asciiTheme="majorBidi" w:hAnsiTheme="majorBidi" w:cstheme="majorBidi"/>
          <w:b/>
          <w:sz w:val="18"/>
        </w:rPr>
        <w:t>＜関係文献＞</w:t>
      </w:r>
    </w:p>
    <w:p w:rsidR="00E426E9" w:rsidRPr="00DE1B9C" w:rsidRDefault="00E426E9" w:rsidP="007D2FC4">
      <w:pPr>
        <w:ind w:left="105" w:right="105"/>
        <w:rPr>
          <w:rFonts w:asciiTheme="majorBidi" w:hAnsiTheme="majorBidi" w:cstheme="majorBidi"/>
          <w:sz w:val="18"/>
        </w:rPr>
      </w:pPr>
      <w:r w:rsidRPr="00DE1B9C">
        <w:rPr>
          <w:rFonts w:asciiTheme="majorBidi" w:hAnsiTheme="majorBidi" w:cstheme="majorBidi"/>
          <w:sz w:val="18"/>
        </w:rPr>
        <w:t xml:space="preserve">Y. Kawai et al. </w:t>
      </w:r>
      <w:proofErr w:type="spellStart"/>
      <w:r w:rsidRPr="00DE1B9C">
        <w:rPr>
          <w:rFonts w:asciiTheme="majorBidi" w:hAnsiTheme="majorBidi" w:cstheme="majorBidi"/>
          <w:i/>
          <w:sz w:val="18"/>
        </w:rPr>
        <w:t>Biosci</w:t>
      </w:r>
      <w:proofErr w:type="spellEnd"/>
      <w:r w:rsidRPr="00DE1B9C">
        <w:rPr>
          <w:rFonts w:asciiTheme="majorBidi" w:hAnsiTheme="majorBidi" w:cstheme="majorBidi"/>
          <w:i/>
          <w:sz w:val="18"/>
        </w:rPr>
        <w:t xml:space="preserve"> </w:t>
      </w:r>
      <w:proofErr w:type="spellStart"/>
      <w:r w:rsidRPr="00DE1B9C">
        <w:rPr>
          <w:rFonts w:asciiTheme="majorBidi" w:hAnsiTheme="majorBidi" w:cstheme="majorBidi"/>
          <w:i/>
          <w:sz w:val="18"/>
        </w:rPr>
        <w:t>Biotechnol</w:t>
      </w:r>
      <w:proofErr w:type="spellEnd"/>
      <w:r w:rsidRPr="00DE1B9C">
        <w:rPr>
          <w:rFonts w:asciiTheme="majorBidi" w:hAnsiTheme="majorBidi" w:cstheme="majorBidi"/>
          <w:i/>
          <w:sz w:val="18"/>
        </w:rPr>
        <w:t xml:space="preserve"> </w:t>
      </w:r>
      <w:proofErr w:type="spellStart"/>
      <w:r w:rsidRPr="00DE1B9C">
        <w:rPr>
          <w:rFonts w:asciiTheme="majorBidi" w:hAnsiTheme="majorBidi" w:cstheme="majorBidi"/>
          <w:i/>
          <w:sz w:val="18"/>
        </w:rPr>
        <w:t>Biochem</w:t>
      </w:r>
      <w:proofErr w:type="spellEnd"/>
      <w:r w:rsidRPr="00DE1B9C">
        <w:rPr>
          <w:rFonts w:asciiTheme="majorBidi" w:hAnsiTheme="majorBidi" w:cstheme="majorBidi"/>
          <w:i/>
          <w:sz w:val="18"/>
        </w:rPr>
        <w:t>.</w:t>
      </w:r>
      <w:r w:rsidRPr="00DE1B9C">
        <w:rPr>
          <w:rFonts w:asciiTheme="majorBidi" w:hAnsiTheme="majorBidi" w:cstheme="majorBidi"/>
          <w:sz w:val="18"/>
        </w:rPr>
        <w:t xml:space="preserve"> </w:t>
      </w:r>
      <w:r w:rsidRPr="00DE1B9C">
        <w:rPr>
          <w:rFonts w:asciiTheme="majorBidi" w:hAnsiTheme="majorBidi" w:cstheme="majorBidi"/>
          <w:b/>
          <w:sz w:val="18"/>
        </w:rPr>
        <w:t>64,</w:t>
      </w:r>
      <w:r w:rsidRPr="00DE1B9C">
        <w:rPr>
          <w:rFonts w:asciiTheme="majorBidi" w:hAnsiTheme="majorBidi" w:cstheme="majorBidi"/>
          <w:sz w:val="18"/>
        </w:rPr>
        <w:t xml:space="preserve"> 2201-2208 (2000).</w:t>
      </w:r>
    </w:p>
    <w:p w:rsidR="00E426E9" w:rsidRPr="00DE1B9C" w:rsidRDefault="00E426E9" w:rsidP="007D2FC4">
      <w:pPr>
        <w:ind w:left="105" w:right="105"/>
        <w:rPr>
          <w:rFonts w:asciiTheme="majorBidi" w:hAnsiTheme="majorBidi" w:cstheme="majorBidi"/>
          <w:b/>
          <w:sz w:val="18"/>
        </w:rPr>
      </w:pPr>
      <w:r w:rsidRPr="00DE1B9C">
        <w:rPr>
          <w:rFonts w:asciiTheme="majorBidi" w:hAnsiTheme="majorBidi" w:cstheme="majorBidi"/>
          <w:b/>
          <w:sz w:val="18"/>
        </w:rPr>
        <w:t>＜</w:t>
      </w:r>
      <w:r w:rsidRPr="00DE1B9C">
        <w:rPr>
          <w:rFonts w:asciiTheme="majorBidi" w:hAnsiTheme="majorBidi" w:cstheme="majorBidi"/>
          <w:b/>
          <w:sz w:val="18"/>
        </w:rPr>
        <w:t>Title</w:t>
      </w:r>
      <w:r w:rsidRPr="00DE1B9C">
        <w:rPr>
          <w:rFonts w:asciiTheme="majorBidi" w:hAnsiTheme="majorBidi" w:cstheme="majorBidi"/>
          <w:b/>
          <w:sz w:val="18"/>
        </w:rPr>
        <w:t>＞</w:t>
      </w:r>
    </w:p>
    <w:p w:rsidR="00E426E9" w:rsidRPr="00DE1B9C" w:rsidRDefault="00E426E9" w:rsidP="007D2FC4">
      <w:pPr>
        <w:ind w:left="105" w:right="105"/>
        <w:rPr>
          <w:rFonts w:asciiTheme="majorBidi" w:hAnsiTheme="majorBidi" w:cstheme="majorBidi"/>
          <w:sz w:val="18"/>
        </w:rPr>
      </w:pPr>
      <w:r w:rsidRPr="00DE1B9C">
        <w:rPr>
          <w:rFonts w:asciiTheme="majorBidi" w:hAnsiTheme="majorBidi" w:cstheme="majorBidi"/>
          <w:sz w:val="18"/>
        </w:rPr>
        <w:t xml:space="preserve">Characterization of </w:t>
      </w:r>
      <w:proofErr w:type="spellStart"/>
      <w:r w:rsidRPr="00DE1B9C">
        <w:rPr>
          <w:rFonts w:asciiTheme="majorBidi" w:hAnsiTheme="majorBidi" w:cstheme="majorBidi"/>
          <w:sz w:val="18"/>
        </w:rPr>
        <w:t>bacteriocins</w:t>
      </w:r>
      <w:proofErr w:type="spellEnd"/>
      <w:r w:rsidRPr="00DE1B9C">
        <w:rPr>
          <w:rFonts w:asciiTheme="majorBidi" w:hAnsiTheme="majorBidi" w:cstheme="majorBidi"/>
          <w:sz w:val="18"/>
        </w:rPr>
        <w:t xml:space="preserve"> produced by lactic acid bacteria from human feces.</w:t>
      </w:r>
    </w:p>
    <w:p w:rsidR="00E426E9" w:rsidRDefault="00E426E9" w:rsidP="007D2FC4">
      <w:pPr>
        <w:ind w:left="105" w:right="105"/>
        <w:rPr>
          <w:rFonts w:asciiTheme="majorBidi" w:hAnsiTheme="majorBidi" w:cstheme="majorBidi"/>
          <w:sz w:val="18"/>
        </w:rPr>
      </w:pPr>
    </w:p>
    <w:p w:rsidR="00461DCD" w:rsidRDefault="00461DCD" w:rsidP="007D2FC4">
      <w:pPr>
        <w:ind w:left="105" w:right="105"/>
        <w:jc w:val="center"/>
        <w:rPr>
          <w:rFonts w:asciiTheme="majorBidi" w:hAnsi="ＭＳ 明朝" w:cstheme="majorBidi"/>
          <w:b/>
          <w:color w:val="FF0000"/>
          <w:sz w:val="18"/>
        </w:rPr>
      </w:pPr>
      <w:r>
        <w:rPr>
          <w:rFonts w:asciiTheme="majorBidi" w:hAnsi="ＭＳ 明朝" w:cstheme="majorBidi" w:hint="eastAsia"/>
          <w:b/>
          <w:color w:val="FF0000"/>
          <w:sz w:val="18"/>
        </w:rPr>
        <w:t>◆ご確認事項◆</w:t>
      </w:r>
    </w:p>
    <w:p w:rsidR="00B0257A" w:rsidRDefault="00461DCD" w:rsidP="007D2FC4">
      <w:pPr>
        <w:ind w:left="105" w:right="105"/>
        <w:rPr>
          <w:rFonts w:asciiTheme="majorBidi" w:hAnsi="ＭＳ 明朝" w:cstheme="majorBidi"/>
          <w:b/>
          <w:color w:val="FF0000"/>
          <w:sz w:val="18"/>
        </w:rPr>
      </w:pPr>
      <w:r>
        <w:rPr>
          <w:rFonts w:asciiTheme="majorBidi" w:hAnsi="ＭＳ 明朝" w:cstheme="majorBidi" w:hint="eastAsia"/>
          <w:b/>
          <w:color w:val="FF0000"/>
          <w:sz w:val="18"/>
        </w:rPr>
        <w:t xml:space="preserve">　</w:t>
      </w:r>
      <w:r w:rsidR="00E426E9" w:rsidRPr="00DE1B9C">
        <w:rPr>
          <w:rFonts w:asciiTheme="majorBidi" w:hAnsi="ＭＳ 明朝" w:cstheme="majorBidi"/>
          <w:b/>
          <w:color w:val="FF0000"/>
          <w:sz w:val="18"/>
        </w:rPr>
        <w:t>本要旨は、</w:t>
      </w:r>
      <w:r w:rsidR="00242284">
        <w:rPr>
          <w:rFonts w:asciiTheme="majorBidi" w:hAnsi="ＭＳ 明朝" w:cstheme="majorBidi" w:hint="eastAsia"/>
          <w:b/>
          <w:color w:val="FF0000"/>
          <w:sz w:val="18"/>
        </w:rPr>
        <w:t>下記</w:t>
      </w:r>
      <w:r w:rsidR="00E426E9" w:rsidRPr="00DE1B9C">
        <w:rPr>
          <w:rFonts w:asciiTheme="majorBidi" w:hAnsi="ＭＳ 明朝" w:cstheme="majorBidi"/>
          <w:b/>
          <w:color w:val="FF0000"/>
          <w:sz w:val="18"/>
        </w:rPr>
        <w:t>のアドレス宛てに電子メール添付でお送りください。</w:t>
      </w:r>
    </w:p>
    <w:p w:rsidR="00E426E9" w:rsidRPr="00DE1B9C" w:rsidRDefault="001229B7" w:rsidP="007D2FC4">
      <w:pPr>
        <w:ind w:left="105" w:right="105"/>
        <w:jc w:val="center"/>
        <w:rPr>
          <w:rFonts w:asciiTheme="majorBidi" w:hAnsiTheme="majorBidi" w:cstheme="majorBidi"/>
        </w:rPr>
      </w:pPr>
      <w:hyperlink r:id="rId8" w:history="1">
        <w:r w:rsidR="00E426E9" w:rsidRPr="00DE1B9C">
          <w:rPr>
            <w:rStyle w:val="a4"/>
            <w:rFonts w:asciiTheme="majorBidi" w:hAnsiTheme="majorBidi" w:cstheme="majorBidi"/>
          </w:rPr>
          <w:t>taikaiyoshi@jslab.jp</w:t>
        </w:r>
      </w:hyperlink>
    </w:p>
    <w:p w:rsidR="007904FE" w:rsidRDefault="007904FE" w:rsidP="007D2FC4">
      <w:pPr>
        <w:ind w:left="105" w:right="105"/>
        <w:rPr>
          <w:rFonts w:asciiTheme="majorBidi" w:hAnsi="ＭＳ 明朝" w:cstheme="majorBidi"/>
          <w:b/>
          <w:color w:val="FF0000"/>
          <w:sz w:val="18"/>
        </w:rPr>
      </w:pPr>
    </w:p>
    <w:p w:rsidR="00E426E9" w:rsidRPr="00DE1B9C" w:rsidRDefault="00E426E9" w:rsidP="007D2FC4">
      <w:pPr>
        <w:ind w:left="105" w:right="105"/>
        <w:rPr>
          <w:rFonts w:asciiTheme="majorBidi" w:hAnsiTheme="majorBidi" w:cstheme="majorBidi"/>
          <w:b/>
          <w:color w:val="FF0000"/>
          <w:sz w:val="18"/>
        </w:rPr>
      </w:pPr>
      <w:r>
        <w:rPr>
          <w:rFonts w:asciiTheme="majorBidi" w:hAnsi="ＭＳ 明朝" w:cstheme="majorBidi" w:hint="eastAsia"/>
          <w:b/>
          <w:color w:val="FF0000"/>
          <w:sz w:val="18"/>
        </w:rPr>
        <w:t xml:space="preserve">　本文の文字</w:t>
      </w:r>
      <w:r w:rsidRPr="00DE1B9C">
        <w:rPr>
          <w:rFonts w:asciiTheme="majorBidi" w:hAnsi="ＭＳ 明朝" w:cstheme="majorBidi"/>
          <w:b/>
          <w:color w:val="FF0000"/>
          <w:sz w:val="18"/>
        </w:rPr>
        <w:t>サイズ、行間の変更</w:t>
      </w:r>
      <w:r>
        <w:rPr>
          <w:rFonts w:asciiTheme="majorBidi" w:hAnsi="ＭＳ 明朝" w:cstheme="majorBidi" w:hint="eastAsia"/>
          <w:b/>
          <w:color w:val="FF0000"/>
          <w:sz w:val="18"/>
        </w:rPr>
        <w:t>は</w:t>
      </w:r>
      <w:r w:rsidRPr="00DE1B9C">
        <w:rPr>
          <w:rFonts w:asciiTheme="majorBidi" w:hAnsi="ＭＳ 明朝" w:cstheme="majorBidi"/>
          <w:b/>
          <w:color w:val="FF0000"/>
          <w:sz w:val="18"/>
        </w:rPr>
        <w:t>しないでください。また、英文タイトルを忘れずにご記入ください。</w:t>
      </w:r>
    </w:p>
    <w:p w:rsidR="00E426E9" w:rsidRDefault="00E426E9" w:rsidP="007D2FC4">
      <w:pPr>
        <w:ind w:left="105" w:right="105"/>
        <w:rPr>
          <w:rFonts w:asciiTheme="majorBidi" w:hAnsi="ＭＳ 明朝" w:cstheme="majorBidi"/>
          <w:b/>
          <w:color w:val="FF0000"/>
          <w:sz w:val="18"/>
        </w:rPr>
      </w:pPr>
      <w:r w:rsidRPr="00DE1B9C">
        <w:rPr>
          <w:rFonts w:asciiTheme="majorBidi" w:hAnsi="ＭＳ 明朝" w:cstheme="majorBidi"/>
          <w:b/>
          <w:color w:val="FF0000"/>
          <w:sz w:val="18"/>
        </w:rPr>
        <w:t xml:space="preserve">　</w:t>
      </w:r>
      <w:r>
        <w:rPr>
          <w:rFonts w:asciiTheme="majorBidi" w:hAnsi="ＭＳ 明朝" w:cstheme="majorBidi" w:hint="eastAsia"/>
          <w:b/>
          <w:color w:val="FF0000"/>
          <w:sz w:val="18"/>
        </w:rPr>
        <w:t>本ファイル</w:t>
      </w:r>
      <w:r w:rsidRPr="00DE1B9C">
        <w:rPr>
          <w:rFonts w:asciiTheme="majorBidi" w:hAnsi="ＭＳ 明朝" w:cstheme="majorBidi"/>
          <w:b/>
          <w:color w:val="FF0000"/>
          <w:sz w:val="18"/>
        </w:rPr>
        <w:t>の</w:t>
      </w:r>
      <w:r>
        <w:rPr>
          <w:rFonts w:asciiTheme="majorBidi" w:hAnsi="ＭＳ 明朝" w:cstheme="majorBidi" w:hint="eastAsia"/>
          <w:b/>
          <w:color w:val="FF0000"/>
          <w:sz w:val="18"/>
        </w:rPr>
        <w:t>外</w:t>
      </w:r>
      <w:r w:rsidRPr="00DE1B9C">
        <w:rPr>
          <w:rFonts w:asciiTheme="majorBidi" w:hAnsi="ＭＳ 明朝" w:cstheme="majorBidi"/>
          <w:b/>
          <w:color w:val="FF0000"/>
          <w:sz w:val="18"/>
        </w:rPr>
        <w:t>枠の</w:t>
      </w:r>
      <w:r>
        <w:rPr>
          <w:rFonts w:asciiTheme="majorBidi" w:hAnsi="ＭＳ 明朝" w:cstheme="majorBidi" w:hint="eastAsia"/>
          <w:b/>
          <w:color w:val="FF0000"/>
          <w:sz w:val="18"/>
        </w:rPr>
        <w:t>赤い</w:t>
      </w:r>
      <w:r w:rsidRPr="00DE1B9C">
        <w:rPr>
          <w:rFonts w:asciiTheme="majorBidi" w:hAnsi="ＭＳ 明朝" w:cstheme="majorBidi"/>
          <w:b/>
          <w:color w:val="FF0000"/>
          <w:sz w:val="18"/>
        </w:rPr>
        <w:t>罫線は消さず、</w:t>
      </w:r>
      <w:r>
        <w:rPr>
          <w:rFonts w:asciiTheme="majorBidi" w:hAnsi="ＭＳ 明朝" w:cstheme="majorBidi" w:hint="eastAsia"/>
          <w:b/>
          <w:color w:val="FF0000"/>
          <w:sz w:val="18"/>
        </w:rPr>
        <w:t>必ず</w:t>
      </w:r>
      <w:r>
        <w:rPr>
          <w:rFonts w:asciiTheme="majorBidi" w:hAnsi="ＭＳ 明朝" w:cstheme="majorBidi" w:hint="eastAsia"/>
          <w:b/>
          <w:color w:val="FF0000"/>
          <w:sz w:val="18"/>
        </w:rPr>
        <w:t>1</w:t>
      </w:r>
      <w:r>
        <w:rPr>
          <w:rFonts w:asciiTheme="majorBidi" w:hAnsi="ＭＳ 明朝" w:cstheme="majorBidi" w:hint="eastAsia"/>
          <w:b/>
          <w:color w:val="FF0000"/>
          <w:sz w:val="18"/>
        </w:rPr>
        <w:t>ページ</w:t>
      </w:r>
      <w:r w:rsidR="00461DCD">
        <w:rPr>
          <w:rFonts w:asciiTheme="majorBidi" w:hAnsi="ＭＳ 明朝" w:cstheme="majorBidi" w:hint="eastAsia"/>
          <w:b/>
          <w:color w:val="FF0000"/>
          <w:sz w:val="18"/>
        </w:rPr>
        <w:t>に</w:t>
      </w:r>
      <w:r>
        <w:rPr>
          <w:rFonts w:asciiTheme="majorBidi" w:hAnsi="ＭＳ 明朝" w:cstheme="majorBidi" w:hint="eastAsia"/>
          <w:b/>
          <w:color w:val="FF0000"/>
          <w:sz w:val="18"/>
        </w:rPr>
        <w:t>収まるようにしてください。</w:t>
      </w:r>
    </w:p>
    <w:p w:rsidR="00043C9D" w:rsidRDefault="00043C9D" w:rsidP="007D2FC4">
      <w:pPr>
        <w:ind w:left="105" w:right="105"/>
        <w:rPr>
          <w:rFonts w:asciiTheme="majorBidi" w:hAnsi="ＭＳ 明朝" w:cstheme="majorBidi"/>
          <w:b/>
          <w:color w:val="FF0000"/>
          <w:sz w:val="18"/>
        </w:rPr>
      </w:pPr>
    </w:p>
    <w:p w:rsidR="007904FE" w:rsidRDefault="00E426E9" w:rsidP="007D2FC4">
      <w:pPr>
        <w:ind w:left="105" w:right="105"/>
        <w:rPr>
          <w:rFonts w:asciiTheme="majorBidi" w:hAnsi="ＭＳ 明朝" w:cstheme="majorBidi"/>
          <w:b/>
          <w:color w:val="FF0000"/>
          <w:sz w:val="18"/>
        </w:rPr>
      </w:pPr>
      <w:r w:rsidRPr="00DE1B9C">
        <w:rPr>
          <w:rFonts w:asciiTheme="majorBidi" w:hAnsi="ＭＳ 明朝" w:cstheme="majorBidi"/>
          <w:b/>
          <w:color w:val="FF0000"/>
          <w:sz w:val="18"/>
        </w:rPr>
        <w:t xml:space="preserve">　書類上の不備がある場合は、修正依頼をお願いする場合が有りますので、宜しくご了解ください。</w:t>
      </w:r>
    </w:p>
    <w:sectPr w:rsidR="007904FE" w:rsidSect="0015483B">
      <w:headerReference w:type="even" r:id="rId9"/>
      <w:headerReference w:type="default" r:id="rId10"/>
      <w:footerReference w:type="even" r:id="rId11"/>
      <w:footerReference w:type="default" r:id="rId12"/>
      <w:headerReference w:type="first" r:id="rId13"/>
      <w:footerReference w:type="first" r:id="rId14"/>
      <w:pgSz w:w="11906" w:h="16838" w:code="9"/>
      <w:pgMar w:top="1985" w:right="6436" w:bottom="1758" w:left="595" w:header="851" w:footer="992" w:gutter="0"/>
      <w:pgBorders>
        <w:top w:val="single" w:sz="4" w:space="0" w:color="FF3300"/>
        <w:left w:val="single" w:sz="4" w:space="0" w:color="FF3300"/>
        <w:bottom w:val="single" w:sz="4" w:space="0" w:color="FF3300"/>
        <w:right w:val="single" w:sz="4" w:space="0" w:color="FF3300"/>
      </w:pgBorders>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62A" w:rsidRDefault="0021362A" w:rsidP="00805598">
      <w:pPr>
        <w:ind w:left="105" w:right="105"/>
      </w:pPr>
      <w:r>
        <w:separator/>
      </w:r>
    </w:p>
  </w:endnote>
  <w:endnote w:type="continuationSeparator" w:id="0">
    <w:p w:rsidR="0021362A" w:rsidRDefault="0021362A" w:rsidP="00805598">
      <w:pPr>
        <w:ind w:left="105" w:right="105"/>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ヒラギノ角ゴ ProN W3">
    <w:altName w:val="ＭＳ Ｐ明朝"/>
    <w:charset w:val="80"/>
    <w:family w:val="auto"/>
    <w:pitch w:val="variable"/>
    <w:sig w:usb0="00000000" w:usb1="00000000" w:usb2="01000407" w:usb3="00000000" w:csb0="00020000" w:csb1="00000000"/>
  </w:font>
  <w:font w:name="ＭＳ Ｐゴシック">
    <w:panose1 w:val="020B0600070205080204"/>
    <w:charset w:val="80"/>
    <w:family w:val="modern"/>
    <w:pitch w:val="variable"/>
    <w:sig w:usb0="E00002FF" w:usb1="6AC7FDFB" w:usb2="00000012" w:usb3="00000000" w:csb0="0002009F" w:csb1="00000000"/>
  </w:font>
  <w:font w:name="Garamond Premr Pro">
    <w:altName w:val="Times New Roman"/>
    <w:panose1 w:val="02020402060506020403"/>
    <w:charset w:val="00"/>
    <w:family w:val="roman"/>
    <w:notTrueType/>
    <w:pitch w:val="variable"/>
    <w:sig w:usb0="E00002BF" w:usb1="5000E07B"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598" w:rsidRDefault="00805598" w:rsidP="00805598">
    <w:pPr>
      <w:pStyle w:val="ae"/>
      <w:ind w:left="105" w:right="10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598" w:rsidRDefault="00805598" w:rsidP="00805598">
    <w:pPr>
      <w:pStyle w:val="ae"/>
      <w:ind w:left="105" w:right="10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598" w:rsidRDefault="00805598" w:rsidP="00805598">
    <w:pPr>
      <w:pStyle w:val="ae"/>
      <w:ind w:left="105" w:right="10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62A" w:rsidRDefault="0021362A" w:rsidP="00805598">
      <w:pPr>
        <w:ind w:left="105" w:right="105"/>
      </w:pPr>
      <w:r>
        <w:separator/>
      </w:r>
    </w:p>
  </w:footnote>
  <w:footnote w:type="continuationSeparator" w:id="0">
    <w:p w:rsidR="0021362A" w:rsidRDefault="0021362A" w:rsidP="00805598">
      <w:pPr>
        <w:ind w:left="105" w:right="105"/>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598" w:rsidRDefault="00805598" w:rsidP="00805598">
    <w:pPr>
      <w:pStyle w:val="ac"/>
      <w:ind w:left="105" w:right="10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C5F" w:rsidRPr="00461DCD" w:rsidRDefault="00F86C5F" w:rsidP="00805598">
    <w:pPr>
      <w:pStyle w:val="ac"/>
      <w:ind w:left="105" w:right="105"/>
      <w:rPr>
        <w:color w:val="FF0000"/>
      </w:rPr>
    </w:pPr>
    <w:r w:rsidRPr="00461DCD">
      <w:rPr>
        <w:color w:val="FF0000"/>
      </w:rPr>
      <w:t>201</w:t>
    </w:r>
    <w:r w:rsidR="00BF74C0">
      <w:rPr>
        <w:rFonts w:hint="eastAsia"/>
        <w:color w:val="FF0000"/>
      </w:rPr>
      <w:t>8</w:t>
    </w:r>
    <w:r w:rsidRPr="00461DCD">
      <w:rPr>
        <w:color w:val="FF0000"/>
      </w:rPr>
      <w:t>年度</w:t>
    </w:r>
    <w:r w:rsidRPr="00461DCD">
      <w:rPr>
        <w:rFonts w:hint="eastAsia"/>
        <w:color w:val="FF0000"/>
      </w:rPr>
      <w:t xml:space="preserve"> </w:t>
    </w:r>
    <w:r w:rsidRPr="00461DCD">
      <w:rPr>
        <w:color w:val="FF0000"/>
      </w:rPr>
      <w:t>乳酸菌学会</w:t>
    </w:r>
    <w:r w:rsidRPr="00461DCD">
      <w:rPr>
        <w:rFonts w:hint="eastAsia"/>
        <w:color w:val="FF0000"/>
      </w:rPr>
      <w:t xml:space="preserve"> </w:t>
    </w:r>
    <w:r w:rsidRPr="00461DCD">
      <w:rPr>
        <w:color w:val="FF0000"/>
      </w:rPr>
      <w:t>要旨</w:t>
    </w:r>
  </w:p>
  <w:p w:rsidR="00F86C5F" w:rsidRPr="00461DCD" w:rsidRDefault="00F86C5F" w:rsidP="00805598">
    <w:pPr>
      <w:pStyle w:val="ac"/>
      <w:ind w:left="105" w:right="105"/>
      <w:rPr>
        <w:color w:val="FF0000"/>
      </w:rPr>
    </w:pPr>
    <w:r>
      <w:rPr>
        <w:rFonts w:hint="eastAsia"/>
        <w:color w:val="FF0000"/>
      </w:rPr>
      <w:t>大会委員使用欄</w:t>
    </w:r>
    <w:r w:rsidR="001D48CD" w:rsidRPr="001D48CD">
      <w:rPr>
        <w:rFonts w:hint="eastAsia"/>
        <w:color w:val="FF0000"/>
        <w:sz w:val="18"/>
        <w:szCs w:val="18"/>
      </w:rPr>
      <w:t>（緑枠内は記入しないでください）</w:t>
    </w:r>
  </w:p>
  <w:tbl>
    <w:tblPr>
      <w:tblStyle w:val="af0"/>
      <w:tblW w:w="0" w:type="auto"/>
      <w:tblInd w:w="113" w:type="dxa"/>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ayout w:type="fixed"/>
      <w:tblLook w:val="04A0"/>
    </w:tblPr>
    <w:tblGrid>
      <w:gridCol w:w="1701"/>
      <w:gridCol w:w="1247"/>
      <w:gridCol w:w="1141"/>
    </w:tblGrid>
    <w:tr w:rsidR="00F672BC" w:rsidTr="00805598">
      <w:tc>
        <w:tcPr>
          <w:tcW w:w="1701" w:type="dxa"/>
        </w:tcPr>
        <w:p w:rsidR="00F672BC" w:rsidRDefault="00F672BC" w:rsidP="00805598">
          <w:pPr>
            <w:pStyle w:val="ac"/>
            <w:ind w:left="105" w:right="105"/>
            <w:jc w:val="center"/>
            <w:rPr>
              <w:color w:val="FF0000"/>
            </w:rPr>
          </w:pPr>
          <w:r>
            <w:rPr>
              <w:rFonts w:hint="eastAsia"/>
              <w:color w:val="FF0000"/>
            </w:rPr>
            <w:t>講演番号</w:t>
          </w:r>
        </w:p>
      </w:tc>
      <w:tc>
        <w:tcPr>
          <w:tcW w:w="1247" w:type="dxa"/>
        </w:tcPr>
        <w:p w:rsidR="00F672BC" w:rsidRDefault="00F672BC" w:rsidP="00805598">
          <w:pPr>
            <w:pStyle w:val="ac"/>
            <w:ind w:left="105" w:right="105"/>
            <w:jc w:val="center"/>
            <w:rPr>
              <w:color w:val="FF0000"/>
            </w:rPr>
          </w:pPr>
          <w:r>
            <w:rPr>
              <w:rFonts w:hint="eastAsia"/>
              <w:color w:val="FF0000"/>
            </w:rPr>
            <w:t>00-00-00</w:t>
          </w:r>
        </w:p>
      </w:tc>
      <w:tc>
        <w:tcPr>
          <w:tcW w:w="1141" w:type="dxa"/>
        </w:tcPr>
        <w:p w:rsidR="00F672BC" w:rsidRDefault="00F672BC" w:rsidP="00805598">
          <w:pPr>
            <w:pStyle w:val="ac"/>
            <w:ind w:left="105" w:right="105"/>
            <w:jc w:val="center"/>
            <w:rPr>
              <w:color w:val="FF0000"/>
            </w:rPr>
          </w:pPr>
        </w:p>
      </w:tc>
    </w:tr>
  </w:tbl>
  <w:p w:rsidR="00F86C5F" w:rsidRPr="00461DCD" w:rsidRDefault="00F86C5F" w:rsidP="00805598">
    <w:pPr>
      <w:pStyle w:val="ac"/>
      <w:ind w:left="105" w:right="105"/>
      <w:rPr>
        <w:color w:val="FF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598" w:rsidRDefault="00805598" w:rsidP="00805598">
    <w:pPr>
      <w:pStyle w:val="ac"/>
      <w:ind w:left="105" w:right="10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C706E"/>
    <w:multiLevelType w:val="hybridMultilevel"/>
    <w:tmpl w:val="A43CFC7A"/>
    <w:lvl w:ilvl="0" w:tplc="512A1CE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6A1427F"/>
    <w:multiLevelType w:val="hybridMultilevel"/>
    <w:tmpl w:val="B18A9A86"/>
    <w:lvl w:ilvl="0" w:tplc="467A132C">
      <w:numFmt w:val="bullet"/>
      <w:lvlText w:val="○"/>
      <w:lvlJc w:val="left"/>
      <w:pPr>
        <w:tabs>
          <w:tab w:val="num" w:pos="900"/>
        </w:tabs>
        <w:ind w:left="900" w:hanging="360"/>
      </w:pPr>
      <w:rPr>
        <w:rFonts w:ascii="ＭＳ 明朝" w:eastAsia="ＭＳ 明朝" w:hAnsi="ＭＳ 明朝" w:hint="eastAsia"/>
      </w:rPr>
    </w:lvl>
    <w:lvl w:ilvl="1" w:tplc="0010D4A2" w:tentative="1">
      <w:start w:val="1"/>
      <w:numFmt w:val="bullet"/>
      <w:lvlText w:val=""/>
      <w:lvlJc w:val="left"/>
      <w:pPr>
        <w:tabs>
          <w:tab w:val="num" w:pos="1380"/>
        </w:tabs>
        <w:ind w:left="1380" w:hanging="420"/>
      </w:pPr>
      <w:rPr>
        <w:rFonts w:ascii="Wingdings" w:hAnsi="Wingdings" w:hint="default"/>
      </w:rPr>
    </w:lvl>
    <w:lvl w:ilvl="2" w:tplc="E75AF0E6" w:tentative="1">
      <w:start w:val="1"/>
      <w:numFmt w:val="bullet"/>
      <w:lvlText w:val=""/>
      <w:lvlJc w:val="left"/>
      <w:pPr>
        <w:tabs>
          <w:tab w:val="num" w:pos="1800"/>
        </w:tabs>
        <w:ind w:left="1800" w:hanging="420"/>
      </w:pPr>
      <w:rPr>
        <w:rFonts w:ascii="Wingdings" w:hAnsi="Wingdings" w:hint="default"/>
      </w:rPr>
    </w:lvl>
    <w:lvl w:ilvl="3" w:tplc="4178F1A4" w:tentative="1">
      <w:start w:val="1"/>
      <w:numFmt w:val="bullet"/>
      <w:lvlText w:val=""/>
      <w:lvlJc w:val="left"/>
      <w:pPr>
        <w:tabs>
          <w:tab w:val="num" w:pos="2220"/>
        </w:tabs>
        <w:ind w:left="2220" w:hanging="420"/>
      </w:pPr>
      <w:rPr>
        <w:rFonts w:ascii="Wingdings" w:hAnsi="Wingdings" w:hint="default"/>
      </w:rPr>
    </w:lvl>
    <w:lvl w:ilvl="4" w:tplc="CA941C72" w:tentative="1">
      <w:start w:val="1"/>
      <w:numFmt w:val="bullet"/>
      <w:lvlText w:val=""/>
      <w:lvlJc w:val="left"/>
      <w:pPr>
        <w:tabs>
          <w:tab w:val="num" w:pos="2640"/>
        </w:tabs>
        <w:ind w:left="2640" w:hanging="420"/>
      </w:pPr>
      <w:rPr>
        <w:rFonts w:ascii="Wingdings" w:hAnsi="Wingdings" w:hint="default"/>
      </w:rPr>
    </w:lvl>
    <w:lvl w:ilvl="5" w:tplc="A96631AE" w:tentative="1">
      <w:start w:val="1"/>
      <w:numFmt w:val="bullet"/>
      <w:lvlText w:val=""/>
      <w:lvlJc w:val="left"/>
      <w:pPr>
        <w:tabs>
          <w:tab w:val="num" w:pos="3060"/>
        </w:tabs>
        <w:ind w:left="3060" w:hanging="420"/>
      </w:pPr>
      <w:rPr>
        <w:rFonts w:ascii="Wingdings" w:hAnsi="Wingdings" w:hint="default"/>
      </w:rPr>
    </w:lvl>
    <w:lvl w:ilvl="6" w:tplc="64160130" w:tentative="1">
      <w:start w:val="1"/>
      <w:numFmt w:val="bullet"/>
      <w:lvlText w:val=""/>
      <w:lvlJc w:val="left"/>
      <w:pPr>
        <w:tabs>
          <w:tab w:val="num" w:pos="3480"/>
        </w:tabs>
        <w:ind w:left="3480" w:hanging="420"/>
      </w:pPr>
      <w:rPr>
        <w:rFonts w:ascii="Wingdings" w:hAnsi="Wingdings" w:hint="default"/>
      </w:rPr>
    </w:lvl>
    <w:lvl w:ilvl="7" w:tplc="FCEC800E" w:tentative="1">
      <w:start w:val="1"/>
      <w:numFmt w:val="bullet"/>
      <w:lvlText w:val=""/>
      <w:lvlJc w:val="left"/>
      <w:pPr>
        <w:tabs>
          <w:tab w:val="num" w:pos="3900"/>
        </w:tabs>
        <w:ind w:left="3900" w:hanging="420"/>
      </w:pPr>
      <w:rPr>
        <w:rFonts w:ascii="Wingdings" w:hAnsi="Wingdings" w:hint="default"/>
      </w:rPr>
    </w:lvl>
    <w:lvl w:ilvl="8" w:tplc="20E68442" w:tentative="1">
      <w:start w:val="1"/>
      <w:numFmt w:val="bullet"/>
      <w:lvlText w:val=""/>
      <w:lvlJc w:val="left"/>
      <w:pPr>
        <w:tabs>
          <w:tab w:val="num" w:pos="4320"/>
        </w:tabs>
        <w:ind w:left="4320" w:hanging="420"/>
      </w:pPr>
      <w:rPr>
        <w:rFonts w:ascii="Wingdings" w:hAnsi="Wingdings" w:hint="default"/>
      </w:rPr>
    </w:lvl>
  </w:abstractNum>
  <w:abstractNum w:abstractNumId="2">
    <w:nsid w:val="1AB37435"/>
    <w:multiLevelType w:val="hybridMultilevel"/>
    <w:tmpl w:val="AB9625B2"/>
    <w:lvl w:ilvl="0" w:tplc="299EEBBC">
      <w:start w:val="1"/>
      <w:numFmt w:val="decimal"/>
      <w:lvlText w:val="%1）"/>
      <w:lvlJc w:val="left"/>
      <w:pPr>
        <w:ind w:left="200" w:hanging="2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F996212"/>
    <w:multiLevelType w:val="hybridMultilevel"/>
    <w:tmpl w:val="7FF66DB8"/>
    <w:lvl w:ilvl="0" w:tplc="DF16F0DA">
      <w:start w:val="1"/>
      <w:numFmt w:val="decimal"/>
      <w:lvlText w:val="%1）"/>
      <w:lvlJc w:val="left"/>
      <w:pPr>
        <w:ind w:left="284" w:hanging="284"/>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308D572C"/>
    <w:multiLevelType w:val="hybridMultilevel"/>
    <w:tmpl w:val="A1F4A336"/>
    <w:lvl w:ilvl="0" w:tplc="39D88F94">
      <w:start w:val="1"/>
      <w:numFmt w:val="decimal"/>
      <w:lvlText w:val="%1）"/>
      <w:lvlJc w:val="left"/>
      <w:pPr>
        <w:tabs>
          <w:tab w:val="num" w:pos="199"/>
        </w:tabs>
        <w:ind w:left="199" w:hanging="199"/>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52303C43"/>
    <w:multiLevelType w:val="hybridMultilevel"/>
    <w:tmpl w:val="15E6994E"/>
    <w:lvl w:ilvl="0" w:tplc="299EEBBC">
      <w:start w:val="1"/>
      <w:numFmt w:val="decimal"/>
      <w:lvlText w:val="%1）"/>
      <w:lvlJc w:val="left"/>
      <w:pPr>
        <w:ind w:left="200" w:hanging="2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728E700F"/>
    <w:multiLevelType w:val="hybridMultilevel"/>
    <w:tmpl w:val="EE143DF8"/>
    <w:lvl w:ilvl="0" w:tplc="F3827FFA">
      <w:start w:val="1"/>
      <w:numFmt w:val="decimal"/>
      <w:lvlText w:val="%1）"/>
      <w:lvlJc w:val="left"/>
      <w:pPr>
        <w:ind w:left="284" w:hanging="284"/>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73E30C3F"/>
    <w:multiLevelType w:val="hybridMultilevel"/>
    <w:tmpl w:val="D500DA52"/>
    <w:lvl w:ilvl="0" w:tplc="480E5506">
      <w:start w:val="5"/>
      <w:numFmt w:val="bullet"/>
      <w:suff w:val="space"/>
      <w:lvlText w:val="○"/>
      <w:lvlJc w:val="left"/>
      <w:pPr>
        <w:ind w:left="180" w:hanging="180"/>
      </w:pPr>
      <w:rPr>
        <w:rFonts w:ascii="ＭＳ 明朝" w:eastAsia="ＭＳ 明朝" w:hAnsi="ＭＳ 明朝" w:hint="eastAsia"/>
      </w:rPr>
    </w:lvl>
    <w:lvl w:ilvl="1" w:tplc="000B0409" w:tentative="1">
      <w:start w:val="1"/>
      <w:numFmt w:val="bullet"/>
      <w:lvlText w:val=""/>
      <w:lvlJc w:val="left"/>
      <w:pPr>
        <w:tabs>
          <w:tab w:val="num" w:pos="960"/>
        </w:tabs>
        <w:ind w:left="960" w:hanging="480"/>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num w:numId="1">
    <w:abstractNumId w:val="1"/>
  </w:num>
  <w:num w:numId="2">
    <w:abstractNumId w:val="7"/>
  </w:num>
  <w:num w:numId="3">
    <w:abstractNumId w:val="5"/>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0"/>
  <w:embedSystemFonts/>
  <w:bordersDoNotSurroundHeader/>
  <w:bordersDoNotSurroundFooter/>
  <w:proofState w:spelling="clean" w:grammar="dirty"/>
  <w:stylePaneFormatFilter w:val="3F01"/>
  <w:stylePaneSortMethod w:val="0000"/>
  <w:defaultTabStop w:val="840"/>
  <w:displayHorizontalDrawingGridEvery w:val="0"/>
  <w:displayVerticalDrawingGridEvery w:val="2"/>
  <w:characterSpacingControl w:val="compressPunctuation"/>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D859A6"/>
    <w:rsid w:val="00043C9D"/>
    <w:rsid w:val="000825CD"/>
    <w:rsid w:val="000B599E"/>
    <w:rsid w:val="000D6F0D"/>
    <w:rsid w:val="001229B7"/>
    <w:rsid w:val="00127904"/>
    <w:rsid w:val="00137097"/>
    <w:rsid w:val="0015483B"/>
    <w:rsid w:val="00183EA7"/>
    <w:rsid w:val="0019010D"/>
    <w:rsid w:val="001928A4"/>
    <w:rsid w:val="001D48CD"/>
    <w:rsid w:val="0021362A"/>
    <w:rsid w:val="00242284"/>
    <w:rsid w:val="002E7612"/>
    <w:rsid w:val="00337FC4"/>
    <w:rsid w:val="003B775E"/>
    <w:rsid w:val="003D3DF0"/>
    <w:rsid w:val="003D730E"/>
    <w:rsid w:val="00461DCD"/>
    <w:rsid w:val="004B4079"/>
    <w:rsid w:val="004F37AC"/>
    <w:rsid w:val="005009C3"/>
    <w:rsid w:val="00512932"/>
    <w:rsid w:val="00525BD2"/>
    <w:rsid w:val="0054180F"/>
    <w:rsid w:val="005A7603"/>
    <w:rsid w:val="005F765F"/>
    <w:rsid w:val="006115EF"/>
    <w:rsid w:val="0062441E"/>
    <w:rsid w:val="00640EAA"/>
    <w:rsid w:val="006F2DF7"/>
    <w:rsid w:val="007014E0"/>
    <w:rsid w:val="00704FA7"/>
    <w:rsid w:val="007179F4"/>
    <w:rsid w:val="007478EA"/>
    <w:rsid w:val="007904FE"/>
    <w:rsid w:val="00793771"/>
    <w:rsid w:val="007B4BEF"/>
    <w:rsid w:val="007D2FC4"/>
    <w:rsid w:val="007D36B9"/>
    <w:rsid w:val="00805598"/>
    <w:rsid w:val="00836D28"/>
    <w:rsid w:val="00855D80"/>
    <w:rsid w:val="008705F0"/>
    <w:rsid w:val="008753E9"/>
    <w:rsid w:val="00896B79"/>
    <w:rsid w:val="008E21CE"/>
    <w:rsid w:val="00903A95"/>
    <w:rsid w:val="00927932"/>
    <w:rsid w:val="00940818"/>
    <w:rsid w:val="00943351"/>
    <w:rsid w:val="00973DB3"/>
    <w:rsid w:val="009769E6"/>
    <w:rsid w:val="00A21072"/>
    <w:rsid w:val="00A90873"/>
    <w:rsid w:val="00AE403F"/>
    <w:rsid w:val="00B0257A"/>
    <w:rsid w:val="00B327E1"/>
    <w:rsid w:val="00B676F0"/>
    <w:rsid w:val="00B83779"/>
    <w:rsid w:val="00BB076E"/>
    <w:rsid w:val="00BC27D4"/>
    <w:rsid w:val="00BF74C0"/>
    <w:rsid w:val="00C12F3E"/>
    <w:rsid w:val="00CC7C6E"/>
    <w:rsid w:val="00D511F3"/>
    <w:rsid w:val="00D61796"/>
    <w:rsid w:val="00D859A6"/>
    <w:rsid w:val="00DA0A21"/>
    <w:rsid w:val="00DA384B"/>
    <w:rsid w:val="00DB1250"/>
    <w:rsid w:val="00DD1089"/>
    <w:rsid w:val="00DE1B9C"/>
    <w:rsid w:val="00E426E9"/>
    <w:rsid w:val="00E42741"/>
    <w:rsid w:val="00E428F7"/>
    <w:rsid w:val="00E65EDF"/>
    <w:rsid w:val="00E67EC4"/>
    <w:rsid w:val="00E8252F"/>
    <w:rsid w:val="00E87DE3"/>
    <w:rsid w:val="00E87FD6"/>
    <w:rsid w:val="00F0073E"/>
    <w:rsid w:val="00F672BC"/>
    <w:rsid w:val="00F77072"/>
    <w:rsid w:val="00F86C5F"/>
    <w:rsid w:val="00FA321B"/>
  </w:rsids>
  <m:mathPr>
    <m:mathFont m:val="Cambria Math"/>
    <m:brkBin m:val="before"/>
    <m:brkBinSub m:val="--"/>
    <m:smallFrac m:val="off"/>
    <m:dispDef m:val="off"/>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rules v:ext="edit">
        <o:r id="V:Rule1" type="callout" idref="#AutoShape 24"/>
        <o:r id="V:Rule2" type="callout" idref="#AutoShape 29"/>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a">
    <w:name w:val="Normal"/>
    <w:aliases w:val="講演要旨2018"/>
    <w:qFormat/>
    <w:rsid w:val="00805598"/>
    <w:pPr>
      <w:widowControl w:val="0"/>
      <w:topLinePunct/>
      <w:spacing w:line="240" w:lineRule="exact"/>
      <w:ind w:leftChars="50" w:left="50" w:rightChars="50" w:right="50"/>
      <w:jc w:val="both"/>
    </w:pPr>
    <w:rPr>
      <w:rFonts w:ascii="Times New Roman" w:hAnsi="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96B79"/>
    <w:pPr>
      <w:spacing w:line="220" w:lineRule="exact"/>
    </w:pPr>
    <w:rPr>
      <w:rFonts w:ascii="ＭＳ 明朝" w:hAnsi="Times"/>
      <w:sz w:val="18"/>
    </w:rPr>
  </w:style>
  <w:style w:type="character" w:styleId="a4">
    <w:name w:val="Hyperlink"/>
    <w:rsid w:val="00896B79"/>
    <w:rPr>
      <w:color w:val="0033CC"/>
      <w:u w:val="single"/>
    </w:rPr>
  </w:style>
  <w:style w:type="paragraph" w:styleId="HTML">
    <w:name w:val="HTML Preformatted"/>
    <w:basedOn w:val="a"/>
    <w:link w:val="HTML0"/>
    <w:uiPriority w:val="99"/>
    <w:rsid w:val="00D924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hAnsi="Courier"/>
      <w:kern w:val="0"/>
      <w:sz w:val="20"/>
    </w:rPr>
  </w:style>
  <w:style w:type="character" w:customStyle="1" w:styleId="HTML0">
    <w:name w:val="HTML 書式付き (文字)"/>
    <w:link w:val="HTML"/>
    <w:uiPriority w:val="99"/>
    <w:rsid w:val="00D9247F"/>
    <w:rPr>
      <w:rFonts w:ascii="Courier" w:hAnsi="Courier" w:cs="Courier"/>
    </w:rPr>
  </w:style>
  <w:style w:type="character" w:styleId="a5">
    <w:name w:val="annotation reference"/>
    <w:uiPriority w:val="99"/>
    <w:semiHidden/>
    <w:unhideWhenUsed/>
    <w:rsid w:val="009042D2"/>
    <w:rPr>
      <w:sz w:val="18"/>
      <w:szCs w:val="18"/>
    </w:rPr>
  </w:style>
  <w:style w:type="paragraph" w:styleId="a6">
    <w:name w:val="annotation text"/>
    <w:basedOn w:val="a"/>
    <w:link w:val="a7"/>
    <w:uiPriority w:val="99"/>
    <w:semiHidden/>
    <w:unhideWhenUsed/>
    <w:rsid w:val="009042D2"/>
    <w:pPr>
      <w:jc w:val="left"/>
    </w:pPr>
  </w:style>
  <w:style w:type="character" w:customStyle="1" w:styleId="a7">
    <w:name w:val="コメント文字列 (文字)"/>
    <w:link w:val="a6"/>
    <w:uiPriority w:val="99"/>
    <w:semiHidden/>
    <w:rsid w:val="009042D2"/>
    <w:rPr>
      <w:kern w:val="2"/>
      <w:sz w:val="21"/>
    </w:rPr>
  </w:style>
  <w:style w:type="paragraph" w:styleId="a8">
    <w:name w:val="annotation subject"/>
    <w:basedOn w:val="a6"/>
    <w:next w:val="a6"/>
    <w:link w:val="a9"/>
    <w:uiPriority w:val="99"/>
    <w:semiHidden/>
    <w:unhideWhenUsed/>
    <w:rsid w:val="009042D2"/>
    <w:rPr>
      <w:b/>
      <w:bCs/>
    </w:rPr>
  </w:style>
  <w:style w:type="character" w:customStyle="1" w:styleId="a9">
    <w:name w:val="コメント内容 (文字)"/>
    <w:link w:val="a8"/>
    <w:uiPriority w:val="99"/>
    <w:semiHidden/>
    <w:rsid w:val="009042D2"/>
    <w:rPr>
      <w:b/>
      <w:bCs/>
      <w:kern w:val="2"/>
      <w:sz w:val="21"/>
    </w:rPr>
  </w:style>
  <w:style w:type="paragraph" w:styleId="aa">
    <w:name w:val="Balloon Text"/>
    <w:basedOn w:val="a"/>
    <w:link w:val="ab"/>
    <w:uiPriority w:val="99"/>
    <w:semiHidden/>
    <w:unhideWhenUsed/>
    <w:rsid w:val="009042D2"/>
    <w:rPr>
      <w:rFonts w:ascii="ヒラギノ角ゴ ProN W3" w:eastAsia="ヒラギノ角ゴ ProN W3"/>
      <w:sz w:val="18"/>
      <w:szCs w:val="18"/>
    </w:rPr>
  </w:style>
  <w:style w:type="character" w:customStyle="1" w:styleId="ab">
    <w:name w:val="吹き出し (文字)"/>
    <w:link w:val="aa"/>
    <w:uiPriority w:val="99"/>
    <w:semiHidden/>
    <w:rsid w:val="009042D2"/>
    <w:rPr>
      <w:rFonts w:ascii="ヒラギノ角ゴ ProN W3" w:eastAsia="ヒラギノ角ゴ ProN W3"/>
      <w:kern w:val="2"/>
      <w:sz w:val="18"/>
      <w:szCs w:val="18"/>
    </w:rPr>
  </w:style>
  <w:style w:type="paragraph" w:styleId="ac">
    <w:name w:val="header"/>
    <w:basedOn w:val="a"/>
    <w:link w:val="ad"/>
    <w:uiPriority w:val="99"/>
    <w:unhideWhenUsed/>
    <w:rsid w:val="00337FC4"/>
    <w:pPr>
      <w:tabs>
        <w:tab w:val="center" w:pos="4252"/>
        <w:tab w:val="right" w:pos="8504"/>
      </w:tabs>
      <w:snapToGrid w:val="0"/>
    </w:pPr>
  </w:style>
  <w:style w:type="character" w:customStyle="1" w:styleId="ad">
    <w:name w:val="ヘッダー (文字)"/>
    <w:link w:val="ac"/>
    <w:uiPriority w:val="99"/>
    <w:rsid w:val="00337FC4"/>
    <w:rPr>
      <w:kern w:val="2"/>
      <w:sz w:val="21"/>
    </w:rPr>
  </w:style>
  <w:style w:type="paragraph" w:styleId="ae">
    <w:name w:val="footer"/>
    <w:basedOn w:val="a"/>
    <w:link w:val="af"/>
    <w:uiPriority w:val="99"/>
    <w:unhideWhenUsed/>
    <w:rsid w:val="00337FC4"/>
    <w:pPr>
      <w:tabs>
        <w:tab w:val="center" w:pos="4252"/>
        <w:tab w:val="right" w:pos="8504"/>
      </w:tabs>
      <w:snapToGrid w:val="0"/>
    </w:pPr>
  </w:style>
  <w:style w:type="character" w:customStyle="1" w:styleId="af">
    <w:name w:val="フッター (文字)"/>
    <w:link w:val="ae"/>
    <w:uiPriority w:val="99"/>
    <w:rsid w:val="00337FC4"/>
    <w:rPr>
      <w:kern w:val="2"/>
      <w:sz w:val="21"/>
    </w:rPr>
  </w:style>
  <w:style w:type="table" w:styleId="af0">
    <w:name w:val="Table Grid"/>
    <w:basedOn w:val="a1"/>
    <w:uiPriority w:val="59"/>
    <w:rsid w:val="005418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
    <w:uiPriority w:val="72"/>
    <w:rsid w:val="00940818"/>
    <w:pPr>
      <w:ind w:leftChars="400" w:left="840"/>
    </w:pPr>
  </w:style>
  <w:style w:type="paragraph" w:styleId="Web">
    <w:name w:val="Normal (Web)"/>
    <w:basedOn w:val="a"/>
    <w:uiPriority w:val="99"/>
    <w:unhideWhenUsed/>
    <w:rsid w:val="00A2107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r="http://schemas.openxmlformats.org/officeDocument/2006/relationships" xmlns:w="http://schemas.openxmlformats.org/wordprocessingml/2006/main">
  <w:divs>
    <w:div w:id="391347627">
      <w:bodyDiv w:val="1"/>
      <w:marLeft w:val="0"/>
      <w:marRight w:val="0"/>
      <w:marTop w:val="0"/>
      <w:marBottom w:val="0"/>
      <w:divBdr>
        <w:top w:val="none" w:sz="0" w:space="0" w:color="auto"/>
        <w:left w:val="none" w:sz="0" w:space="0" w:color="auto"/>
        <w:bottom w:val="none" w:sz="0" w:space="0" w:color="auto"/>
        <w:right w:val="none" w:sz="0" w:space="0" w:color="auto"/>
      </w:divBdr>
    </w:div>
    <w:div w:id="393504968">
      <w:bodyDiv w:val="1"/>
      <w:marLeft w:val="0"/>
      <w:marRight w:val="0"/>
      <w:marTop w:val="0"/>
      <w:marBottom w:val="0"/>
      <w:divBdr>
        <w:top w:val="none" w:sz="0" w:space="0" w:color="auto"/>
        <w:left w:val="none" w:sz="0" w:space="0" w:color="auto"/>
        <w:bottom w:val="none" w:sz="0" w:space="0" w:color="auto"/>
        <w:right w:val="none" w:sz="0" w:space="0" w:color="auto"/>
      </w:divBdr>
    </w:div>
    <w:div w:id="1126045878">
      <w:bodyDiv w:val="1"/>
      <w:marLeft w:val="0"/>
      <w:marRight w:val="0"/>
      <w:marTop w:val="0"/>
      <w:marBottom w:val="0"/>
      <w:divBdr>
        <w:top w:val="none" w:sz="0" w:space="0" w:color="auto"/>
        <w:left w:val="none" w:sz="0" w:space="0" w:color="auto"/>
        <w:bottom w:val="none" w:sz="0" w:space="0" w:color="auto"/>
        <w:right w:val="none" w:sz="0" w:space="0" w:color="auto"/>
      </w:divBdr>
    </w:div>
    <w:div w:id="1177111482">
      <w:bodyDiv w:val="1"/>
      <w:marLeft w:val="0"/>
      <w:marRight w:val="0"/>
      <w:marTop w:val="0"/>
      <w:marBottom w:val="0"/>
      <w:divBdr>
        <w:top w:val="none" w:sz="0" w:space="0" w:color="auto"/>
        <w:left w:val="none" w:sz="0" w:space="0" w:color="auto"/>
        <w:bottom w:val="none" w:sz="0" w:space="0" w:color="auto"/>
        <w:right w:val="none" w:sz="0" w:space="0" w:color="auto"/>
      </w:divBdr>
    </w:div>
    <w:div w:id="1482574435">
      <w:bodyDiv w:val="1"/>
      <w:marLeft w:val="0"/>
      <w:marRight w:val="0"/>
      <w:marTop w:val="0"/>
      <w:marBottom w:val="0"/>
      <w:divBdr>
        <w:top w:val="none" w:sz="0" w:space="0" w:color="auto"/>
        <w:left w:val="none" w:sz="0" w:space="0" w:color="auto"/>
        <w:bottom w:val="none" w:sz="0" w:space="0" w:color="auto"/>
        <w:right w:val="none" w:sz="0" w:space="0" w:color="auto"/>
      </w:divBdr>
    </w:div>
    <w:div w:id="162098993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taikaiyoshi@jslab.j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3ABF7-0974-4357-84CA-9BC381AB6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877</Words>
  <Characters>364</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ヒト糞便由来乳酸菌が生産するバクテリオシンに関する研究</vt:lpstr>
    </vt:vector>
  </TitlesOfParts>
  <Company/>
  <LinksUpToDate>false</LinksUpToDate>
  <CharactersWithSpaces>1239</CharactersWithSpaces>
  <SharedDoc>false</SharedDoc>
  <HLinks>
    <vt:vector size="6" baseType="variant">
      <vt:variant>
        <vt:i4>4849721</vt:i4>
      </vt:variant>
      <vt:variant>
        <vt:i4>0</vt:i4>
      </vt:variant>
      <vt:variant>
        <vt:i4>0</vt:i4>
      </vt:variant>
      <vt:variant>
        <vt:i4>5</vt:i4>
      </vt:variant>
      <vt:variant>
        <vt:lpwstr>http://www.jslab.jp/contents/summary/aboutus.html</vt:lpwstr>
      </vt:variant>
      <vt:variant>
        <vt:lpwstr>summary_kaisoku</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ヒト糞便由来乳酸菌が生産するバクテリオシンに関する研究</dc:title>
  <dc:creator>TAKAHASHI</dc:creator>
  <cp:lastModifiedBy>KSP-02</cp:lastModifiedBy>
  <cp:revision>5</cp:revision>
  <cp:lastPrinted>2017-04-11T09:07:00Z</cp:lastPrinted>
  <dcterms:created xsi:type="dcterms:W3CDTF">2018-03-26T02:26:00Z</dcterms:created>
  <dcterms:modified xsi:type="dcterms:W3CDTF">2018-03-26T04:53:00Z</dcterms:modified>
</cp:coreProperties>
</file>